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6CA4D" w14:textId="77777777" w:rsidR="004D5194" w:rsidRDefault="004D5194" w:rsidP="003C0FD3">
      <w:pPr>
        <w:spacing w:after="0" w:line="240" w:lineRule="auto"/>
        <w:jc w:val="center"/>
        <w:rPr>
          <w:rFonts w:ascii="Tahoma" w:hAnsi="Tahoma" w:cs="Tahoma"/>
          <w:b/>
          <w:bCs/>
          <w:sz w:val="28"/>
        </w:rPr>
      </w:pPr>
    </w:p>
    <w:p w14:paraId="3741BD0C" w14:textId="5F2E22C9" w:rsidR="003C0FD3" w:rsidRDefault="003C0FD3" w:rsidP="003C0FD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F128E6">
        <w:rPr>
          <w:rFonts w:ascii="Tahoma" w:hAnsi="Tahoma" w:cs="Tahoma"/>
          <w:b/>
          <w:bCs/>
          <w:sz w:val="28"/>
        </w:rPr>
        <w:t>060</w:t>
      </w:r>
      <w:r w:rsidRPr="00270BFF">
        <w:rPr>
          <w:rFonts w:ascii="Tahoma" w:hAnsi="Tahoma" w:cs="Tahoma"/>
          <w:b/>
          <w:bCs/>
          <w:sz w:val="28"/>
        </w:rPr>
        <w:t>/CJCAM/SEJEC/1</w:t>
      </w:r>
      <w:r w:rsidR="00046963">
        <w:rPr>
          <w:rFonts w:ascii="Tahoma" w:hAnsi="Tahoma" w:cs="Tahoma"/>
          <w:b/>
          <w:bCs/>
          <w:sz w:val="28"/>
        </w:rPr>
        <w:t>8-2019</w:t>
      </w:r>
    </w:p>
    <w:p w14:paraId="6FFE5006" w14:textId="77777777" w:rsidR="003C0FD3" w:rsidRDefault="003C0FD3" w:rsidP="003C0FD3">
      <w:pPr>
        <w:spacing w:after="0" w:line="240" w:lineRule="auto"/>
        <w:jc w:val="center"/>
        <w:rPr>
          <w:rFonts w:ascii="Tahoma" w:hAnsi="Tahoma" w:cs="Tahoma"/>
          <w:b/>
          <w:bCs/>
          <w:sz w:val="28"/>
        </w:rPr>
      </w:pPr>
    </w:p>
    <w:p w14:paraId="0A50DEC8" w14:textId="77777777" w:rsidR="003C0FD3" w:rsidRPr="00205B88" w:rsidRDefault="003C0FD3" w:rsidP="004D5194">
      <w:pPr>
        <w:tabs>
          <w:tab w:val="left" w:pos="851"/>
          <w:tab w:val="left" w:leader="dot" w:pos="7655"/>
        </w:tabs>
        <w:spacing w:after="0" w:line="240" w:lineRule="auto"/>
        <w:ind w:left="4820" w:right="616"/>
        <w:jc w:val="right"/>
        <w:rPr>
          <w:rFonts w:ascii="Arial" w:hAnsi="Arial" w:cs="Arial"/>
          <w:b/>
          <w:sz w:val="16"/>
          <w:szCs w:val="16"/>
          <w:lang w:val="es-MX" w:eastAsia="es-ES"/>
        </w:rPr>
      </w:pPr>
      <w:r w:rsidRPr="00205B88">
        <w:rPr>
          <w:rFonts w:ascii="Arial" w:hAnsi="Arial" w:cs="Arial"/>
          <w:b/>
          <w:sz w:val="16"/>
          <w:szCs w:val="16"/>
          <w:lang w:val="es-MX" w:eastAsia="es-ES"/>
        </w:rPr>
        <w:t xml:space="preserve">Asunto: </w:t>
      </w:r>
      <w:r w:rsidRPr="00205B88">
        <w:rPr>
          <w:rFonts w:ascii="Arial" w:hAnsi="Arial" w:cs="Arial"/>
          <w:sz w:val="16"/>
          <w:szCs w:val="16"/>
          <w:lang w:val="es-MX" w:eastAsia="es-ES"/>
        </w:rPr>
        <w:t>Se informa punto de Acuerdo.</w:t>
      </w:r>
    </w:p>
    <w:p w14:paraId="5B7F6802" w14:textId="77777777" w:rsidR="003C0FD3" w:rsidRPr="00205B88" w:rsidRDefault="003C0FD3" w:rsidP="003C0FD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41C60E43" w14:textId="77777777" w:rsidR="003C0FD3" w:rsidRPr="00046963" w:rsidRDefault="003C0FD3" w:rsidP="003C0FD3">
      <w:pPr>
        <w:widowControl w:val="0"/>
        <w:tabs>
          <w:tab w:val="left" w:pos="426"/>
          <w:tab w:val="left" w:pos="540"/>
          <w:tab w:val="left" w:pos="567"/>
          <w:tab w:val="left" w:leader="dot" w:pos="7655"/>
        </w:tabs>
        <w:autoSpaceDE w:val="0"/>
        <w:autoSpaceDN w:val="0"/>
        <w:spacing w:after="0" w:line="240" w:lineRule="auto"/>
        <w:ind w:right="566"/>
        <w:jc w:val="both"/>
        <w:rPr>
          <w:rFonts w:ascii="Arial" w:hAnsi="Arial" w:cs="Arial"/>
          <w:b/>
          <w:sz w:val="24"/>
          <w:lang w:val="es-MX" w:eastAsia="es-ES"/>
        </w:rPr>
      </w:pPr>
      <w:r w:rsidRPr="00046963">
        <w:rPr>
          <w:rFonts w:ascii="Arial" w:hAnsi="Arial" w:cs="Arial"/>
          <w:b/>
          <w:sz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61DEBA4" w14:textId="77777777" w:rsidR="003C0FD3" w:rsidRDefault="003C0FD3" w:rsidP="003C0FD3">
      <w:pPr>
        <w:spacing w:after="0" w:line="240" w:lineRule="auto"/>
        <w:ind w:right="566"/>
        <w:jc w:val="both"/>
        <w:rPr>
          <w:rFonts w:ascii="Arial" w:eastAsia="Calibri" w:hAnsi="Arial" w:cs="Arial"/>
          <w:bCs/>
          <w:lang w:val="es-MX"/>
        </w:rPr>
      </w:pPr>
    </w:p>
    <w:p w14:paraId="24E5E179" w14:textId="7113DC3F" w:rsidR="003C0FD3" w:rsidRPr="00046963" w:rsidRDefault="003C0FD3" w:rsidP="003C0FD3">
      <w:pPr>
        <w:spacing w:after="0" w:line="240" w:lineRule="auto"/>
        <w:ind w:right="566"/>
        <w:jc w:val="both"/>
        <w:rPr>
          <w:rFonts w:ascii="Arial" w:eastAsia="Calibri" w:hAnsi="Arial" w:cs="Arial"/>
          <w:bCs/>
          <w:sz w:val="24"/>
          <w:szCs w:val="24"/>
          <w:lang w:val="es-MX"/>
        </w:rPr>
      </w:pPr>
      <w:r w:rsidRPr="00D42AEC">
        <w:rPr>
          <w:rFonts w:ascii="Arial" w:eastAsia="Calibri" w:hAnsi="Arial" w:cs="Arial"/>
          <w:bCs/>
          <w:sz w:val="24"/>
          <w:szCs w:val="24"/>
          <w:lang w:val="es-MX"/>
        </w:rPr>
        <w:t xml:space="preserve">De conformidad con lo que establece el artículo 156, fracciones IX y XV de la Ley Orgánica del Poder Judicial del Estado, me permito hacer de </w:t>
      </w:r>
      <w:r w:rsidR="00276820">
        <w:rPr>
          <w:rFonts w:ascii="Arial" w:eastAsia="Calibri" w:hAnsi="Arial" w:cs="Arial"/>
          <w:bCs/>
          <w:sz w:val="24"/>
          <w:szCs w:val="24"/>
          <w:lang w:val="es-MX"/>
        </w:rPr>
        <w:t xml:space="preserve">su conocimiento que </w:t>
      </w:r>
      <w:r w:rsidRPr="00D42AEC">
        <w:rPr>
          <w:rFonts w:ascii="Arial" w:eastAsia="Calibri" w:hAnsi="Arial" w:cs="Arial"/>
          <w:bCs/>
          <w:sz w:val="24"/>
          <w:szCs w:val="24"/>
          <w:lang w:val="es-MX"/>
        </w:rPr>
        <w:t xml:space="preserve"> en Sesi</w:t>
      </w:r>
      <w:r w:rsidR="004D5194">
        <w:rPr>
          <w:rFonts w:ascii="Arial" w:eastAsia="Calibri" w:hAnsi="Arial" w:cs="Arial"/>
          <w:bCs/>
          <w:sz w:val="24"/>
          <w:szCs w:val="24"/>
          <w:lang w:val="es-MX"/>
        </w:rPr>
        <w:t>ones</w:t>
      </w:r>
      <w:r w:rsidRPr="00D42AEC">
        <w:rPr>
          <w:rFonts w:ascii="Arial" w:eastAsia="Calibri" w:hAnsi="Arial" w:cs="Arial"/>
          <w:bCs/>
          <w:sz w:val="24"/>
          <w:szCs w:val="24"/>
          <w:lang w:val="es-MX"/>
        </w:rPr>
        <w:t xml:space="preserve"> Ordinaria</w:t>
      </w:r>
      <w:r w:rsidR="004D5194">
        <w:rPr>
          <w:rFonts w:ascii="Arial" w:eastAsia="Calibri" w:hAnsi="Arial" w:cs="Arial"/>
          <w:bCs/>
          <w:sz w:val="24"/>
          <w:szCs w:val="24"/>
          <w:lang w:val="es-MX"/>
        </w:rPr>
        <w:t>s</w:t>
      </w:r>
      <w:r w:rsidRPr="00D42AEC">
        <w:rPr>
          <w:rFonts w:ascii="Arial" w:eastAsia="Calibri" w:hAnsi="Arial" w:cs="Arial"/>
          <w:bCs/>
          <w:sz w:val="24"/>
          <w:szCs w:val="24"/>
          <w:lang w:val="es-MX"/>
        </w:rPr>
        <w:t xml:space="preserve"> de fecha</w:t>
      </w:r>
      <w:r w:rsidR="004D5194">
        <w:rPr>
          <w:rFonts w:ascii="Arial" w:eastAsia="Calibri" w:hAnsi="Arial" w:cs="Arial"/>
          <w:bCs/>
          <w:sz w:val="24"/>
          <w:szCs w:val="24"/>
          <w:lang w:val="es-MX"/>
        </w:rPr>
        <w:t>s</w:t>
      </w:r>
      <w:r w:rsidRPr="00D42AEC">
        <w:rPr>
          <w:rFonts w:ascii="Arial" w:eastAsia="Calibri" w:hAnsi="Arial" w:cs="Arial"/>
          <w:bCs/>
          <w:sz w:val="24"/>
          <w:szCs w:val="24"/>
          <w:lang w:val="es-MX"/>
        </w:rPr>
        <w:t xml:space="preserve"> </w:t>
      </w:r>
      <w:r w:rsidR="004D5194">
        <w:rPr>
          <w:rFonts w:ascii="Arial" w:eastAsia="Calibri" w:hAnsi="Arial" w:cs="Arial"/>
          <w:bCs/>
          <w:sz w:val="24"/>
          <w:szCs w:val="24"/>
          <w:lang w:val="es-MX"/>
        </w:rPr>
        <w:t xml:space="preserve">21 y </w:t>
      </w:r>
      <w:r w:rsidR="00F128E6">
        <w:rPr>
          <w:rFonts w:ascii="Arial" w:eastAsia="Calibri" w:hAnsi="Arial" w:cs="Arial"/>
          <w:bCs/>
          <w:sz w:val="24"/>
          <w:szCs w:val="24"/>
          <w:lang w:val="es-MX"/>
        </w:rPr>
        <w:t>28</w:t>
      </w:r>
      <w:r w:rsidR="00446603" w:rsidRPr="00D42AEC">
        <w:rPr>
          <w:rFonts w:ascii="Arial" w:eastAsia="Calibri" w:hAnsi="Arial" w:cs="Arial"/>
          <w:bCs/>
          <w:sz w:val="24"/>
          <w:szCs w:val="24"/>
          <w:lang w:val="es-MX"/>
        </w:rPr>
        <w:t xml:space="preserve"> de enero</w:t>
      </w:r>
      <w:r w:rsidRPr="00D42AEC">
        <w:rPr>
          <w:rFonts w:ascii="Arial" w:eastAsia="Calibri" w:hAnsi="Arial" w:cs="Arial"/>
          <w:bCs/>
          <w:sz w:val="24"/>
          <w:szCs w:val="24"/>
          <w:lang w:val="es-MX"/>
        </w:rPr>
        <w:t xml:space="preserve"> de </w:t>
      </w:r>
      <w:r w:rsidR="00446603" w:rsidRPr="00D42AEC">
        <w:rPr>
          <w:rFonts w:ascii="Arial" w:eastAsia="Calibri" w:hAnsi="Arial" w:cs="Arial"/>
          <w:bCs/>
          <w:sz w:val="24"/>
          <w:szCs w:val="24"/>
          <w:lang w:val="es-MX"/>
        </w:rPr>
        <w:t>2019</w:t>
      </w:r>
      <w:r w:rsidR="0001567A">
        <w:rPr>
          <w:rFonts w:ascii="Arial" w:eastAsia="Calibri" w:hAnsi="Arial" w:cs="Arial"/>
          <w:bCs/>
          <w:sz w:val="24"/>
          <w:szCs w:val="24"/>
          <w:lang w:val="es-MX"/>
        </w:rPr>
        <w:t>, los</w:t>
      </w:r>
      <w:r w:rsidR="00276820">
        <w:rPr>
          <w:rFonts w:ascii="Arial" w:hAnsi="Arial" w:cs="Arial"/>
          <w:bCs/>
          <w:sz w:val="24"/>
          <w:szCs w:val="24"/>
        </w:rPr>
        <w:t xml:space="preserve"> </w:t>
      </w:r>
      <w:r w:rsidR="0001567A">
        <w:rPr>
          <w:rFonts w:ascii="Arial" w:hAnsi="Arial" w:cs="Arial"/>
          <w:bCs/>
          <w:sz w:val="24"/>
          <w:szCs w:val="24"/>
        </w:rPr>
        <w:t xml:space="preserve"> Plenos del Honorable Tribunal Superior de Justicia del Estado y del Consejo de la Judicatura Local, </w:t>
      </w:r>
      <w:r w:rsidR="004D5194">
        <w:rPr>
          <w:rFonts w:ascii="Arial" w:hAnsi="Arial" w:cs="Arial"/>
          <w:bCs/>
          <w:sz w:val="24"/>
          <w:szCs w:val="24"/>
        </w:rPr>
        <w:t xml:space="preserve">respectivamente, </w:t>
      </w:r>
      <w:r w:rsidR="0001567A">
        <w:rPr>
          <w:rFonts w:ascii="Arial" w:hAnsi="Arial" w:cs="Arial"/>
          <w:bCs/>
          <w:sz w:val="24"/>
          <w:szCs w:val="24"/>
        </w:rPr>
        <w:t>aprobaron el</w:t>
      </w:r>
      <w:r w:rsidR="0001567A">
        <w:rPr>
          <w:rFonts w:ascii="Arial" w:eastAsia="Calibri" w:hAnsi="Arial" w:cs="Arial"/>
          <w:bCs/>
          <w:sz w:val="24"/>
          <w:szCs w:val="24"/>
          <w:lang w:val="es-MX"/>
        </w:rPr>
        <w:t xml:space="preserve"> </w:t>
      </w:r>
      <w:r w:rsidRPr="00D42AEC">
        <w:rPr>
          <w:rFonts w:ascii="Arial" w:eastAsia="Calibri" w:hAnsi="Arial" w:cs="Arial"/>
          <w:bCs/>
          <w:sz w:val="24"/>
          <w:szCs w:val="24"/>
          <w:lang w:val="es-MX"/>
        </w:rPr>
        <w:t>siguiente</w:t>
      </w:r>
      <w:r w:rsidR="0001567A">
        <w:rPr>
          <w:rFonts w:ascii="Arial" w:eastAsia="Calibri" w:hAnsi="Arial" w:cs="Arial"/>
          <w:bCs/>
          <w:sz w:val="24"/>
          <w:szCs w:val="24"/>
          <w:lang w:val="es-MX"/>
        </w:rPr>
        <w:t xml:space="preserve"> Acuerdo General Conjunto</w:t>
      </w:r>
      <w:r w:rsidR="001400FB" w:rsidRPr="00D42AEC">
        <w:rPr>
          <w:rFonts w:ascii="Arial" w:eastAsia="Calibri" w:hAnsi="Arial" w:cs="Arial"/>
          <w:bCs/>
          <w:sz w:val="24"/>
          <w:szCs w:val="24"/>
          <w:lang w:val="es-MX"/>
        </w:rPr>
        <w:t>:</w:t>
      </w:r>
      <w:r w:rsidR="001400FB">
        <w:rPr>
          <w:rFonts w:ascii="Arial" w:eastAsia="Calibri" w:hAnsi="Arial" w:cs="Arial"/>
          <w:bCs/>
          <w:sz w:val="24"/>
          <w:szCs w:val="24"/>
          <w:lang w:val="es-MX"/>
        </w:rPr>
        <w:t xml:space="preserve"> - - - </w:t>
      </w:r>
      <w:r w:rsidR="004D5194">
        <w:rPr>
          <w:rFonts w:ascii="Arial" w:eastAsia="Calibri" w:hAnsi="Arial" w:cs="Arial"/>
          <w:bCs/>
          <w:sz w:val="24"/>
          <w:szCs w:val="24"/>
          <w:lang w:val="es-MX"/>
        </w:rPr>
        <w:t>- - - - - - - - - - - - - - - - - - - - - - - - - - - - - - - - -</w:t>
      </w:r>
    </w:p>
    <w:p w14:paraId="2207B234" w14:textId="77777777" w:rsidR="003C0FD3" w:rsidRDefault="003C0FD3" w:rsidP="003C0FD3">
      <w:pPr>
        <w:spacing w:after="0" w:line="240" w:lineRule="auto"/>
        <w:ind w:right="566"/>
        <w:jc w:val="both"/>
        <w:rPr>
          <w:rFonts w:ascii="Arial" w:eastAsia="Calibri" w:hAnsi="Arial" w:cs="Arial"/>
          <w:bCs/>
          <w:lang w:val="es-MX"/>
        </w:rPr>
      </w:pPr>
    </w:p>
    <w:p w14:paraId="3FEE3AF3" w14:textId="58452E73" w:rsidR="00AA0AE0" w:rsidRPr="00CF55AC" w:rsidRDefault="0001567A" w:rsidP="004D5194">
      <w:pPr>
        <w:pStyle w:val="Sinespaciado"/>
        <w:tabs>
          <w:tab w:val="left" w:pos="7513"/>
        </w:tabs>
        <w:ind w:right="616"/>
        <w:jc w:val="both"/>
        <w:rPr>
          <w:rFonts w:ascii="Tahoma" w:hAnsi="Tahoma" w:cs="Tahoma"/>
          <w:b/>
          <w:lang w:val="es-MX"/>
        </w:rPr>
      </w:pPr>
      <w:r>
        <w:rPr>
          <w:rFonts w:ascii="Tahoma" w:eastAsia="Times New Roman" w:hAnsi="Tahoma" w:cs="Tahoma"/>
          <w:b/>
          <w:bCs/>
          <w:bdr w:val="none" w:sz="0" w:space="0" w:color="auto" w:frame="1"/>
          <w:shd w:val="clear" w:color="auto" w:fill="FFFFFF"/>
          <w:lang w:val="es-MX" w:eastAsia="es-MX"/>
        </w:rPr>
        <w:t xml:space="preserve">“… </w:t>
      </w:r>
      <w:r w:rsidR="00AA0AE0" w:rsidRPr="00CF55AC">
        <w:rPr>
          <w:rFonts w:ascii="Tahoma" w:eastAsia="Times New Roman" w:hAnsi="Tahoma" w:cs="Tahoma"/>
          <w:b/>
          <w:bCs/>
          <w:bdr w:val="none" w:sz="0" w:space="0" w:color="auto" w:frame="1"/>
          <w:shd w:val="clear" w:color="auto" w:fill="FFFFFF"/>
          <w:lang w:val="es-MX" w:eastAsia="es-MX"/>
        </w:rPr>
        <w:t>ACUERDO GENERAL CONJUNTO NÚMERO 07/PTSJ-CJCAM/18-2019, DE LOS PLENOS DEL HONORABLE TRIBUNAL SUPERIOR DE JUSTICIA DEL ESTADO Y DEL CONSEJO DE LA JUDICATURA LOCAL, QUE ESTABLECE EL ENVÍO DE EXPEDIENTES DE LOS CENTROS DE ENCUENTRO FAMILIAR AL ARCHIVO JUDICIAL DEL ESTADO</w:t>
      </w:r>
      <w:r w:rsidR="00AA0AE0" w:rsidRPr="00207D95">
        <w:rPr>
          <w:rFonts w:ascii="Tahoma" w:eastAsia="Times New Roman" w:hAnsi="Tahoma" w:cs="Tahoma"/>
          <w:b/>
          <w:bCs/>
          <w:bdr w:val="none" w:sz="0" w:space="0" w:color="auto" w:frame="1"/>
          <w:shd w:val="clear" w:color="auto" w:fill="FFFFFF"/>
          <w:lang w:val="es-MX" w:eastAsia="es-MX"/>
        </w:rPr>
        <w:t>.</w:t>
      </w:r>
      <w:r w:rsidR="00AA0AE0" w:rsidRPr="00207D95">
        <w:rPr>
          <w:rFonts w:ascii="Tahoma" w:eastAsia="Times New Roman" w:hAnsi="Tahoma" w:cs="Tahoma"/>
          <w:bCs/>
          <w:bdr w:val="none" w:sz="0" w:space="0" w:color="auto" w:frame="1"/>
          <w:shd w:val="clear" w:color="auto" w:fill="FFFFFF"/>
          <w:lang w:val="es-MX" w:eastAsia="es-MX"/>
        </w:rPr>
        <w:t xml:space="preserve">- - - - - - - - - - - - - - - - - - - - - - - - - - - - - - </w:t>
      </w:r>
    </w:p>
    <w:p w14:paraId="3158572B" w14:textId="77777777" w:rsidR="00AA0AE0" w:rsidRDefault="00AA0AE0" w:rsidP="004D5194">
      <w:pPr>
        <w:pStyle w:val="Sinespaciado"/>
        <w:ind w:right="616"/>
        <w:jc w:val="both"/>
        <w:rPr>
          <w:rFonts w:ascii="Tahoma" w:hAnsi="Tahoma" w:cs="Tahoma"/>
          <w:b/>
          <w:lang w:val="es-MX"/>
        </w:rPr>
      </w:pPr>
    </w:p>
    <w:p w14:paraId="2514CCC3" w14:textId="77777777" w:rsidR="00AA0AE0" w:rsidRPr="00CF55AC" w:rsidRDefault="00AA0AE0" w:rsidP="004D5194">
      <w:pPr>
        <w:pStyle w:val="Sinespaciado"/>
        <w:ind w:right="616"/>
        <w:jc w:val="center"/>
        <w:rPr>
          <w:rFonts w:ascii="Tahoma" w:hAnsi="Tahoma" w:cs="Tahoma"/>
          <w:b/>
          <w:lang w:val="es-MX"/>
        </w:rPr>
      </w:pPr>
      <w:r w:rsidRPr="00CF55AC">
        <w:rPr>
          <w:rFonts w:ascii="Tahoma" w:hAnsi="Tahoma" w:cs="Tahoma"/>
          <w:b/>
          <w:lang w:val="es-MX"/>
        </w:rPr>
        <w:t>CONSIDERANDOS:</w:t>
      </w:r>
    </w:p>
    <w:p w14:paraId="2A001AE6" w14:textId="77777777" w:rsidR="00AA0AE0" w:rsidRPr="00CF55AC" w:rsidRDefault="00AA0AE0" w:rsidP="004D5194">
      <w:pPr>
        <w:pStyle w:val="Sinespaciado"/>
        <w:ind w:right="616"/>
        <w:jc w:val="both"/>
        <w:rPr>
          <w:rFonts w:ascii="Tahoma" w:hAnsi="Tahoma" w:cs="Tahoma"/>
          <w:shd w:val="clear" w:color="auto" w:fill="FFFFFF"/>
          <w:lang w:val="es-MX"/>
        </w:rPr>
      </w:pPr>
    </w:p>
    <w:p w14:paraId="6114BD06" w14:textId="70FD984B" w:rsidR="00AA0AE0" w:rsidRPr="00CF55AC" w:rsidRDefault="00AA0AE0" w:rsidP="004D5194">
      <w:pPr>
        <w:pStyle w:val="Sinespaciado"/>
        <w:ind w:right="616"/>
        <w:jc w:val="both"/>
        <w:rPr>
          <w:rFonts w:ascii="Tahoma" w:hAnsi="Tahoma" w:cs="Tahoma"/>
          <w:lang w:val="es-MX"/>
        </w:rPr>
      </w:pPr>
      <w:r w:rsidRPr="00CF55AC">
        <w:rPr>
          <w:rFonts w:ascii="Tahoma" w:hAnsi="Tahoma" w:cs="Tahoma"/>
          <w:b/>
          <w:lang w:val="es-MX"/>
        </w:rPr>
        <w:t xml:space="preserve">PRIMERO.- </w:t>
      </w:r>
      <w:r w:rsidRPr="00CF55AC">
        <w:rPr>
          <w:rFonts w:ascii="Tahoma" w:hAnsi="Tahoma" w:cs="Tahoma"/>
          <w:lang w:val="es-MX"/>
        </w:rPr>
        <w:t>El artículo 8 de la Ley Orgánica del Poder Judicial del Estado establece que los Plenos del Honorable Tribunal Superior de Justicia del Estado y del Consejo de la Judicatura Local, expedirán los reglamentos interiores, acuerdos, circulares y otras disposiciones necesarias para regular el adecuado funcionamiento de los tribunales, juzgados y demás órganos jurisdiccionales y administrativos</w:t>
      </w:r>
      <w:r w:rsidR="0001567A">
        <w:rPr>
          <w:rFonts w:ascii="Tahoma" w:hAnsi="Tahoma" w:cs="Tahoma"/>
          <w:lang w:val="es-MX"/>
        </w:rPr>
        <w:t xml:space="preserve"> del Poder Judicial del Estado.-</w:t>
      </w:r>
      <w:r w:rsidR="004D5194">
        <w:rPr>
          <w:rFonts w:ascii="Tahoma" w:hAnsi="Tahoma" w:cs="Tahoma"/>
          <w:lang w:val="es-MX"/>
        </w:rPr>
        <w:t xml:space="preserve"> </w:t>
      </w:r>
      <w:r w:rsidR="004D5194" w:rsidRPr="00207D95">
        <w:rPr>
          <w:rFonts w:ascii="Tahoma" w:eastAsia="Times New Roman" w:hAnsi="Tahoma" w:cs="Tahoma"/>
          <w:bCs/>
          <w:bdr w:val="none" w:sz="0" w:space="0" w:color="auto" w:frame="1"/>
          <w:shd w:val="clear" w:color="auto" w:fill="FFFFFF"/>
          <w:lang w:val="es-MX" w:eastAsia="es-MX"/>
        </w:rPr>
        <w:t>- - - - - - - - - - - - - -</w:t>
      </w:r>
      <w:r w:rsidR="004D5194">
        <w:rPr>
          <w:rFonts w:ascii="Tahoma" w:eastAsia="Times New Roman" w:hAnsi="Tahoma" w:cs="Tahoma"/>
          <w:bCs/>
          <w:bdr w:val="none" w:sz="0" w:space="0" w:color="auto" w:frame="1"/>
          <w:shd w:val="clear" w:color="auto" w:fill="FFFFFF"/>
          <w:lang w:val="es-MX" w:eastAsia="es-MX"/>
        </w:rPr>
        <w:t xml:space="preserve"> </w:t>
      </w:r>
      <w:r w:rsidR="004D5194" w:rsidRPr="00207D95">
        <w:rPr>
          <w:rFonts w:ascii="Tahoma" w:eastAsia="Times New Roman" w:hAnsi="Tahoma" w:cs="Tahoma"/>
          <w:bCs/>
          <w:bdr w:val="none" w:sz="0" w:space="0" w:color="auto" w:frame="1"/>
          <w:shd w:val="clear" w:color="auto" w:fill="FFFFFF"/>
          <w:lang w:val="es-MX" w:eastAsia="es-MX"/>
        </w:rPr>
        <w:t>- - - - - - - - - - - - - -</w:t>
      </w:r>
      <w:r w:rsidR="004D5194">
        <w:rPr>
          <w:rFonts w:ascii="Tahoma" w:eastAsia="Times New Roman" w:hAnsi="Tahoma" w:cs="Tahoma"/>
          <w:bCs/>
          <w:bdr w:val="none" w:sz="0" w:space="0" w:color="auto" w:frame="1"/>
          <w:shd w:val="clear" w:color="auto" w:fill="FFFFFF"/>
          <w:lang w:val="es-MX" w:eastAsia="es-MX"/>
        </w:rPr>
        <w:t xml:space="preserve"> </w:t>
      </w:r>
      <w:r w:rsidR="004D5194" w:rsidRPr="00207D95">
        <w:rPr>
          <w:rFonts w:ascii="Tahoma" w:eastAsia="Times New Roman" w:hAnsi="Tahoma" w:cs="Tahoma"/>
          <w:bCs/>
          <w:bdr w:val="none" w:sz="0" w:space="0" w:color="auto" w:frame="1"/>
          <w:shd w:val="clear" w:color="auto" w:fill="FFFFFF"/>
          <w:lang w:val="es-MX" w:eastAsia="es-MX"/>
        </w:rPr>
        <w:t>- - - - - - - - - - - - - -</w:t>
      </w:r>
    </w:p>
    <w:p w14:paraId="73A4765A" w14:textId="77777777" w:rsidR="00AA0AE0" w:rsidRPr="00CF55AC" w:rsidRDefault="00AA0AE0" w:rsidP="004D5194">
      <w:pPr>
        <w:pStyle w:val="Sinespaciado"/>
        <w:ind w:right="616"/>
        <w:jc w:val="both"/>
        <w:rPr>
          <w:rFonts w:ascii="Tahoma" w:hAnsi="Tahoma" w:cs="Tahoma"/>
          <w:lang w:val="es-MX"/>
        </w:rPr>
      </w:pPr>
    </w:p>
    <w:p w14:paraId="075D5F79" w14:textId="4BC869E9" w:rsidR="00AA0AE0" w:rsidRDefault="00AA0AE0" w:rsidP="004D5194">
      <w:pPr>
        <w:pStyle w:val="Sinespaciado"/>
        <w:ind w:right="616"/>
        <w:jc w:val="both"/>
        <w:rPr>
          <w:rFonts w:ascii="Tahoma" w:hAnsi="Tahoma" w:cs="Tahoma"/>
          <w:lang w:val="es-MX"/>
        </w:rPr>
      </w:pPr>
      <w:r w:rsidRPr="00CF55AC">
        <w:rPr>
          <w:rFonts w:ascii="Tahoma" w:hAnsi="Tahoma" w:cs="Tahoma"/>
          <w:lang w:val="es-MX"/>
        </w:rPr>
        <w:t>El artículo 14, fracción II, del mismo ordenamiento legal,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w:t>
      </w:r>
      <w:r>
        <w:rPr>
          <w:rFonts w:ascii="Tahoma" w:hAnsi="Tahoma" w:cs="Tahoma"/>
          <w:lang w:val="es-MX"/>
        </w:rPr>
        <w:t xml:space="preserve"> - - - - - - - - - - - - - - </w:t>
      </w:r>
    </w:p>
    <w:p w14:paraId="24245357" w14:textId="77777777" w:rsidR="00AA0AE0" w:rsidRPr="00CF55AC" w:rsidRDefault="00AA0AE0" w:rsidP="004D5194">
      <w:pPr>
        <w:pStyle w:val="Sinespaciado"/>
        <w:ind w:right="616"/>
        <w:jc w:val="both"/>
        <w:rPr>
          <w:rFonts w:ascii="Tahoma" w:hAnsi="Tahoma" w:cs="Tahoma"/>
          <w:lang w:val="es-MX"/>
        </w:rPr>
      </w:pPr>
    </w:p>
    <w:p w14:paraId="209DF4CB" w14:textId="6293E270" w:rsidR="00AA0AE0" w:rsidRDefault="00AA0AE0" w:rsidP="004D5194">
      <w:pPr>
        <w:pStyle w:val="Sinespaciado"/>
        <w:ind w:right="616"/>
        <w:jc w:val="both"/>
        <w:rPr>
          <w:rFonts w:ascii="Tahoma" w:hAnsi="Tahoma" w:cs="Tahoma"/>
          <w:lang w:val="es-MX"/>
        </w:rPr>
      </w:pPr>
      <w:r w:rsidRPr="00CF55AC">
        <w:rPr>
          <w:rFonts w:ascii="Tahoma" w:hAnsi="Tahoma" w:cs="Tahoma"/>
          <w:lang w:val="es-MX"/>
        </w:rPr>
        <w:t>Finalmente, el artículo 14, fracción XXXVII, de la Ley Orgánica del Poder Judicial del Estado, estipula que el Pleno del Honorable Tribunal Superior de Justicia del Estado, será el encargado de vigilar que la impartición de justicia se realice de manera pronta, completa, imparcial, gratuita, emitiendo los acuerdos y circulares que para tal efecto se requieran.</w:t>
      </w:r>
      <w:r>
        <w:rPr>
          <w:rFonts w:ascii="Tahoma" w:hAnsi="Tahoma" w:cs="Tahoma"/>
          <w:lang w:val="es-MX"/>
        </w:rPr>
        <w:t xml:space="preserve"> - - </w:t>
      </w:r>
      <w:r w:rsidR="001400FB">
        <w:rPr>
          <w:rFonts w:ascii="Tahoma" w:hAnsi="Tahoma" w:cs="Tahoma"/>
          <w:lang w:val="es-MX"/>
        </w:rPr>
        <w:t xml:space="preserve">- - - - - - - - - - - - - - - - - - - - - - - - - - - - - - - - - - - - - - </w:t>
      </w:r>
    </w:p>
    <w:p w14:paraId="66C4CE76" w14:textId="77777777" w:rsidR="00AA0AE0" w:rsidRPr="00CF55AC" w:rsidRDefault="00AA0AE0" w:rsidP="004D5194">
      <w:pPr>
        <w:pStyle w:val="Sinespaciado"/>
        <w:ind w:right="616"/>
        <w:jc w:val="both"/>
        <w:rPr>
          <w:rFonts w:ascii="Tahoma" w:hAnsi="Tahoma" w:cs="Tahoma"/>
          <w:lang w:val="es-MX"/>
        </w:rPr>
      </w:pPr>
    </w:p>
    <w:p w14:paraId="27315FFB" w14:textId="5E62D7E0" w:rsidR="00AA0AE0" w:rsidRDefault="00AA0AE0" w:rsidP="004D5194">
      <w:pPr>
        <w:pStyle w:val="Sinespaciado"/>
        <w:ind w:right="616"/>
        <w:jc w:val="both"/>
        <w:rPr>
          <w:rFonts w:ascii="Tahoma" w:hAnsi="Tahoma" w:cs="Tahoma"/>
          <w:lang w:val="es-MX"/>
        </w:rPr>
      </w:pPr>
      <w:r w:rsidRPr="00CF55AC">
        <w:rPr>
          <w:rFonts w:ascii="Tahoma" w:hAnsi="Tahoma" w:cs="Tahoma"/>
          <w:b/>
          <w:lang w:val="es-MX"/>
        </w:rPr>
        <w:lastRenderedPageBreak/>
        <w:t xml:space="preserve">SEGUNDO.- </w:t>
      </w:r>
      <w:r w:rsidRPr="00CF55AC">
        <w:rPr>
          <w:rFonts w:ascii="Tahoma" w:hAnsi="Tahoma" w:cs="Tahoma"/>
          <w:lang w:val="es-MX"/>
        </w:rPr>
        <w:t>El artículo 273 de la ley en comento, establece que el Centro de Encuentro Familiar, es un área administrativa de la impartición de justicia, que tiene por objeto facilitar, en espacios neutrales e idóneos, con servicios multidisciplinarios, la sana convivencia del menor de edad con los familiares que no tengan su custodia, regular la convivencia familiar y supervisar la entrega-recepción de aquellos menores que determine la autoridad jurisdiccional, a fin de coadyuvar en la generación y fortalecimiento de los lazos de apego y confianza entre ellos.</w:t>
      </w:r>
      <w:r>
        <w:rPr>
          <w:rFonts w:ascii="Tahoma" w:hAnsi="Tahoma" w:cs="Tahoma"/>
          <w:lang w:val="es-MX"/>
        </w:rPr>
        <w:t xml:space="preserve"> - - - - - - </w:t>
      </w:r>
    </w:p>
    <w:p w14:paraId="2C3BF53B" w14:textId="77777777" w:rsidR="00AA0AE0" w:rsidRPr="00CF55AC" w:rsidRDefault="00AA0AE0" w:rsidP="004D5194">
      <w:pPr>
        <w:pStyle w:val="Sinespaciado"/>
        <w:ind w:right="616"/>
        <w:jc w:val="both"/>
        <w:rPr>
          <w:rFonts w:ascii="Tahoma" w:hAnsi="Tahoma" w:cs="Tahoma"/>
          <w:lang w:val="es-MX"/>
        </w:rPr>
      </w:pPr>
    </w:p>
    <w:p w14:paraId="133B9222" w14:textId="11008984" w:rsidR="00AA0AE0" w:rsidRPr="00CF55AC" w:rsidRDefault="00AA0AE0" w:rsidP="004D5194">
      <w:pPr>
        <w:pStyle w:val="Sinespaciado"/>
        <w:ind w:right="616"/>
        <w:jc w:val="both"/>
        <w:rPr>
          <w:rFonts w:ascii="Tahoma" w:hAnsi="Tahoma" w:cs="Tahoma"/>
          <w:shd w:val="clear" w:color="auto" w:fill="FFFFFF"/>
          <w:lang w:val="es-MX"/>
        </w:rPr>
      </w:pPr>
      <w:r w:rsidRPr="00CF55AC">
        <w:rPr>
          <w:rFonts w:ascii="Tahoma" w:hAnsi="Tahoma" w:cs="Tahoma"/>
          <w:b/>
          <w:lang w:val="es-MX"/>
        </w:rPr>
        <w:t xml:space="preserve">TERCERO.- </w:t>
      </w:r>
      <w:r w:rsidRPr="00CF55AC">
        <w:rPr>
          <w:rFonts w:ascii="Tahoma" w:hAnsi="Tahoma" w:cs="Tahoma"/>
          <w:lang w:val="es-MX"/>
        </w:rPr>
        <w:t>El Centro de Encuentro Familiar del Primer Distrito Judicial inició sus funciones en el año 2008 y en años posteriores se crearon los Centros del Segundo y Tercer Distrito Judicial, han generado un número considerable de expedientes, mismos que ya fueron cancelados por la autoridad jurisdiccional y que requieren por su naturaleza ser conservados en lugares distintos a dichos Centros por el espacio reducido con que cuentan.</w:t>
      </w:r>
      <w:r w:rsidR="0001567A">
        <w:rPr>
          <w:rFonts w:ascii="Tahoma" w:hAnsi="Tahoma" w:cs="Tahoma"/>
          <w:lang w:val="es-MX"/>
        </w:rPr>
        <w:t xml:space="preserve"> - - - - - - - - - - - - - - - - - - - - - - - - - - - - - - - - - - - - - </w:t>
      </w:r>
    </w:p>
    <w:p w14:paraId="6F61D094" w14:textId="77777777" w:rsidR="00AA0AE0" w:rsidRPr="00CF55AC" w:rsidRDefault="00AA0AE0" w:rsidP="004D5194">
      <w:pPr>
        <w:pStyle w:val="Sinespaciado"/>
        <w:ind w:right="616"/>
        <w:jc w:val="both"/>
        <w:rPr>
          <w:rFonts w:ascii="Tahoma" w:hAnsi="Tahoma" w:cs="Tahoma"/>
          <w:b/>
          <w:lang w:val="es-MX"/>
        </w:rPr>
      </w:pPr>
    </w:p>
    <w:p w14:paraId="0A6DFFFC" w14:textId="587D9B98" w:rsidR="00AA0AE0" w:rsidRDefault="00AA0AE0" w:rsidP="004D5194">
      <w:pPr>
        <w:pStyle w:val="Sinespaciado"/>
        <w:ind w:right="616"/>
        <w:jc w:val="both"/>
        <w:rPr>
          <w:rFonts w:ascii="Tahoma" w:hAnsi="Tahoma" w:cs="Tahoma"/>
          <w:lang w:val="es-MX"/>
        </w:rPr>
      </w:pPr>
      <w:r w:rsidRPr="00CF55AC">
        <w:rPr>
          <w:rFonts w:ascii="Tahoma" w:hAnsi="Tahoma" w:cs="Tahoma"/>
          <w:b/>
          <w:lang w:val="es-MX"/>
        </w:rPr>
        <w:t xml:space="preserve">CUARTO.- </w:t>
      </w:r>
      <w:r w:rsidRPr="00CF55AC">
        <w:rPr>
          <w:rFonts w:ascii="Tahoma" w:hAnsi="Tahoma" w:cs="Tahoma"/>
          <w:lang w:val="es-MX"/>
        </w:rPr>
        <w:t xml:space="preserve"> La Ley Orgánica del Poder Judicial del Estado de Campeche, en sus numerales 260 a 272 y el Reglamento Interior General del H. Tribunal Superior de Justicia del Estado en los artículos 145 y 147, señalan el objetivo y funciones del Archivo Judicial como dependencia del Poder Judicial encargada de la guarda y custodia de expedientes y documentación generada con motivo de las actividades de los órganos administrativos y jurisdiccionales, dentro de los que se encuentran las actuaciones del orden familiar.</w:t>
      </w:r>
      <w:r w:rsidR="0001567A">
        <w:rPr>
          <w:rFonts w:ascii="Tahoma" w:hAnsi="Tahoma" w:cs="Tahoma"/>
          <w:lang w:val="es-MX"/>
        </w:rPr>
        <w:t xml:space="preserve"> - - - - </w:t>
      </w:r>
      <w:r w:rsidR="004D5194" w:rsidRPr="00207D95">
        <w:rPr>
          <w:rFonts w:ascii="Tahoma" w:eastAsia="Times New Roman" w:hAnsi="Tahoma" w:cs="Tahoma"/>
          <w:bCs/>
          <w:bdr w:val="none" w:sz="0" w:space="0" w:color="auto" w:frame="1"/>
          <w:shd w:val="clear" w:color="auto" w:fill="FFFFFF"/>
          <w:lang w:val="es-MX" w:eastAsia="es-MX"/>
        </w:rPr>
        <w:t>- - - - - - - - - - - - - -</w:t>
      </w:r>
      <w:r w:rsidR="004D5194">
        <w:rPr>
          <w:rFonts w:ascii="Tahoma" w:eastAsia="Times New Roman" w:hAnsi="Tahoma" w:cs="Tahoma"/>
          <w:bCs/>
          <w:bdr w:val="none" w:sz="0" w:space="0" w:color="auto" w:frame="1"/>
          <w:shd w:val="clear" w:color="auto" w:fill="FFFFFF"/>
          <w:lang w:val="es-MX" w:eastAsia="es-MX"/>
        </w:rPr>
        <w:t xml:space="preserve"> </w:t>
      </w:r>
      <w:r w:rsidR="004D5194" w:rsidRPr="00207D95">
        <w:rPr>
          <w:rFonts w:ascii="Tahoma" w:eastAsia="Times New Roman" w:hAnsi="Tahoma" w:cs="Tahoma"/>
          <w:bCs/>
          <w:bdr w:val="none" w:sz="0" w:space="0" w:color="auto" w:frame="1"/>
          <w:shd w:val="clear" w:color="auto" w:fill="FFFFFF"/>
          <w:lang w:val="es-MX" w:eastAsia="es-MX"/>
        </w:rPr>
        <w:t>- - - - - - - - - - - - - -</w:t>
      </w:r>
    </w:p>
    <w:p w14:paraId="1632EE8D" w14:textId="77777777" w:rsidR="0001567A" w:rsidRPr="00CF55AC" w:rsidRDefault="0001567A" w:rsidP="004D5194">
      <w:pPr>
        <w:pStyle w:val="Sinespaciado"/>
        <w:ind w:right="616"/>
        <w:jc w:val="both"/>
        <w:rPr>
          <w:rFonts w:ascii="Tahoma" w:hAnsi="Tahoma" w:cs="Tahoma"/>
          <w:lang w:val="es-MX"/>
        </w:rPr>
      </w:pPr>
    </w:p>
    <w:p w14:paraId="39021A8C" w14:textId="65C706D6" w:rsidR="00AA0AE0" w:rsidRDefault="00AA0AE0" w:rsidP="004D5194">
      <w:pPr>
        <w:pStyle w:val="Sinespaciado"/>
        <w:ind w:right="616"/>
        <w:jc w:val="both"/>
        <w:rPr>
          <w:rFonts w:ascii="Tahoma" w:hAnsi="Tahoma" w:cs="Tahoma"/>
          <w:lang w:val="es-MX"/>
        </w:rPr>
      </w:pPr>
      <w:r w:rsidRPr="00CF55AC">
        <w:rPr>
          <w:rFonts w:ascii="Tahoma" w:hAnsi="Tahoma" w:cs="Tahoma"/>
          <w:b/>
          <w:lang w:val="es-MX"/>
        </w:rPr>
        <w:t xml:space="preserve">QUINTO.- </w:t>
      </w:r>
      <w:r w:rsidRPr="00CF55AC">
        <w:rPr>
          <w:rFonts w:ascii="Tahoma" w:hAnsi="Tahoma" w:cs="Tahoma"/>
          <w:lang w:val="es-MX"/>
        </w:rPr>
        <w:t>Las disposiciones para el envío de expedientes al Archivo Judicial del Estado se dictaron en Sesión Ordinaria verificada el 9 de abril de 2012, mediante acuerdo de Pleno del H. Tribunal Superior de Justicia del Estado.</w:t>
      </w:r>
      <w:r>
        <w:rPr>
          <w:rFonts w:ascii="Tahoma" w:hAnsi="Tahoma" w:cs="Tahoma"/>
          <w:lang w:val="es-MX"/>
        </w:rPr>
        <w:t xml:space="preserve"> - - - - - - - - - - - - - </w:t>
      </w:r>
    </w:p>
    <w:p w14:paraId="20C148F3" w14:textId="77777777" w:rsidR="00AA0AE0" w:rsidRPr="00CF55AC" w:rsidRDefault="00AA0AE0" w:rsidP="004D5194">
      <w:pPr>
        <w:pStyle w:val="Sinespaciado"/>
        <w:ind w:right="616"/>
        <w:jc w:val="both"/>
        <w:rPr>
          <w:rFonts w:ascii="Tahoma" w:hAnsi="Tahoma" w:cs="Tahoma"/>
          <w:lang w:val="es-MX"/>
        </w:rPr>
      </w:pPr>
    </w:p>
    <w:p w14:paraId="32184ED2" w14:textId="263BDBFB" w:rsidR="00AA0AE0" w:rsidRDefault="00AA0AE0" w:rsidP="004D5194">
      <w:pPr>
        <w:pStyle w:val="Sinespaciado"/>
        <w:ind w:right="616"/>
        <w:jc w:val="both"/>
        <w:rPr>
          <w:rFonts w:ascii="Tahoma" w:hAnsi="Tahoma" w:cs="Tahoma"/>
          <w:lang w:val="es-MX"/>
        </w:rPr>
      </w:pPr>
      <w:r w:rsidRPr="00CF55AC">
        <w:rPr>
          <w:rFonts w:ascii="Tahoma" w:hAnsi="Tahoma" w:cs="Tahoma"/>
          <w:b/>
          <w:lang w:val="es-MX"/>
        </w:rPr>
        <w:t xml:space="preserve">SEXTO.- </w:t>
      </w:r>
      <w:r w:rsidRPr="00CF55AC">
        <w:rPr>
          <w:rFonts w:ascii="Tahoma" w:hAnsi="Tahoma" w:cs="Tahoma"/>
          <w:lang w:val="es-MX"/>
        </w:rPr>
        <w:t>Los expedientes, tocas, cuadernillos y legajos en original del orden civil, familiar, mercantil, administrativo, penal y de justicia especializada en el sistema para adolescentes, serán objeto de guarda y conservación y por ende, de enviarse al Archivo Judicial.</w:t>
      </w:r>
      <w:r>
        <w:rPr>
          <w:rFonts w:ascii="Tahoma" w:hAnsi="Tahoma" w:cs="Tahoma"/>
          <w:lang w:val="es-MX"/>
        </w:rPr>
        <w:t xml:space="preserve"> - - - - - - </w:t>
      </w:r>
      <w:r w:rsidR="001400FB">
        <w:rPr>
          <w:rFonts w:ascii="Tahoma" w:hAnsi="Tahoma" w:cs="Tahoma"/>
          <w:lang w:val="es-MX"/>
        </w:rPr>
        <w:t xml:space="preserve">- - - - - - - - - - - - - - - - - - - - - - - - - - - - - - - - - - - - - </w:t>
      </w:r>
    </w:p>
    <w:p w14:paraId="69949F22" w14:textId="77777777" w:rsidR="00AA0AE0" w:rsidRPr="00CF55AC" w:rsidRDefault="00AA0AE0" w:rsidP="004D5194">
      <w:pPr>
        <w:pStyle w:val="Sinespaciado"/>
        <w:ind w:right="616"/>
        <w:jc w:val="both"/>
        <w:rPr>
          <w:rFonts w:ascii="Tahoma" w:hAnsi="Tahoma" w:cs="Tahoma"/>
          <w:lang w:val="es-MX"/>
        </w:rPr>
      </w:pPr>
    </w:p>
    <w:p w14:paraId="05A9DB2F" w14:textId="1F5E19CF" w:rsidR="00AA0AE0" w:rsidRDefault="00AA0AE0" w:rsidP="004D5194">
      <w:pPr>
        <w:pStyle w:val="Sinespaciado"/>
        <w:ind w:right="616"/>
        <w:jc w:val="both"/>
        <w:rPr>
          <w:rFonts w:ascii="Tahoma" w:hAnsi="Tahoma" w:cs="Tahoma"/>
          <w:shd w:val="clear" w:color="auto" w:fill="FFFFFF"/>
          <w:lang w:val="es-MX"/>
        </w:rPr>
      </w:pPr>
      <w:r w:rsidRPr="00CF55AC">
        <w:rPr>
          <w:rFonts w:ascii="Tahoma" w:hAnsi="Tahoma" w:cs="Tahoma"/>
          <w:b/>
          <w:lang w:val="es-MX"/>
        </w:rPr>
        <w:t xml:space="preserve">SÉPTIMO.- </w:t>
      </w:r>
      <w:r w:rsidRPr="00CF55AC">
        <w:rPr>
          <w:rFonts w:ascii="Tahoma" w:hAnsi="Tahoma" w:cs="Tahoma"/>
          <w:lang w:val="es-MX"/>
        </w:rPr>
        <w:t xml:space="preserve">La Ley Orgánica del Poder Judicial del Estado de Campeche, en su numeral 261, fracción IV, señala que se depositarán en el Archivo Judicial, los  </w:t>
      </w:r>
      <w:r w:rsidRPr="00CF55AC">
        <w:rPr>
          <w:rFonts w:ascii="Tahoma" w:hAnsi="Tahoma" w:cs="Tahoma"/>
          <w:shd w:val="clear" w:color="auto" w:fill="FFFFFF"/>
          <w:lang w:val="es-MX"/>
        </w:rPr>
        <w:t>expedientes o documentos que las leyes determinen o acuerde el Presidente del Consejo de la Judicatura o la Comisión de Administración, en los casos en que por su especial importancia así lo considere conveniente.</w:t>
      </w:r>
      <w:r>
        <w:rPr>
          <w:rFonts w:ascii="Tahoma" w:hAnsi="Tahoma" w:cs="Tahoma"/>
          <w:shd w:val="clear" w:color="auto" w:fill="FFFFFF"/>
          <w:lang w:val="es-MX"/>
        </w:rPr>
        <w:t xml:space="preserve"> - - - - - - - - - - - - - - - - - - - - </w:t>
      </w:r>
    </w:p>
    <w:p w14:paraId="604A48E7" w14:textId="77777777" w:rsidR="00AA0AE0" w:rsidRPr="00CF55AC" w:rsidRDefault="00AA0AE0" w:rsidP="004D5194">
      <w:pPr>
        <w:pStyle w:val="Sinespaciado"/>
        <w:ind w:right="616"/>
        <w:jc w:val="both"/>
        <w:rPr>
          <w:rFonts w:ascii="Tahoma" w:hAnsi="Tahoma" w:cs="Tahoma"/>
          <w:shd w:val="clear" w:color="auto" w:fill="FFFFFF"/>
          <w:lang w:val="es-MX"/>
        </w:rPr>
      </w:pPr>
    </w:p>
    <w:p w14:paraId="1CDBB3EA" w14:textId="7810DA69" w:rsidR="00AA0AE0" w:rsidRDefault="00AA0AE0" w:rsidP="004D5194">
      <w:pPr>
        <w:pStyle w:val="Sinespaciado"/>
        <w:ind w:right="616"/>
        <w:jc w:val="both"/>
        <w:rPr>
          <w:rFonts w:ascii="Tahoma" w:hAnsi="Tahoma" w:cs="Tahoma"/>
          <w:shd w:val="clear" w:color="auto" w:fill="FFFFFF"/>
          <w:lang w:val="es-MX"/>
        </w:rPr>
      </w:pPr>
      <w:r w:rsidRPr="00CF55AC">
        <w:rPr>
          <w:rFonts w:ascii="Tahoma" w:hAnsi="Tahoma" w:cs="Tahoma"/>
          <w:shd w:val="clear" w:color="auto" w:fill="FFFFFF"/>
          <w:lang w:val="es-MX"/>
        </w:rPr>
        <w:t xml:space="preserve">Por tanto, con fundamento en el artículo 14, fracciones II y XXXVII, de la Ley Orgánica del Poder Judicial del Estado, se </w:t>
      </w:r>
      <w:r w:rsidRPr="00CF55AC">
        <w:rPr>
          <w:rFonts w:ascii="Tahoma" w:hAnsi="Tahoma" w:cs="Tahoma"/>
          <w:lang w:val="es-MX"/>
        </w:rPr>
        <w:t xml:space="preserve">expide el </w:t>
      </w:r>
      <w:r w:rsidRPr="00CF55AC">
        <w:rPr>
          <w:rFonts w:ascii="Tahoma" w:hAnsi="Tahoma" w:cs="Tahoma"/>
          <w:shd w:val="clear" w:color="auto" w:fill="FFFFFF"/>
          <w:lang w:val="es-MX"/>
        </w:rPr>
        <w:t>siguiente:</w:t>
      </w:r>
      <w:r>
        <w:rPr>
          <w:rFonts w:ascii="Tahoma" w:hAnsi="Tahoma" w:cs="Tahoma"/>
          <w:shd w:val="clear" w:color="auto" w:fill="FFFFFF"/>
          <w:lang w:val="es-MX"/>
        </w:rPr>
        <w:t xml:space="preserve"> - - - - - - - - - - - - </w:t>
      </w:r>
      <w:r w:rsidR="001400FB">
        <w:rPr>
          <w:rFonts w:ascii="Tahoma" w:hAnsi="Tahoma" w:cs="Tahoma"/>
          <w:shd w:val="clear" w:color="auto" w:fill="FFFFFF"/>
          <w:lang w:val="es-MX"/>
        </w:rPr>
        <w:t xml:space="preserve">- - </w:t>
      </w:r>
    </w:p>
    <w:p w14:paraId="103C0AF8" w14:textId="77777777" w:rsidR="001400FB" w:rsidRPr="00CF55AC" w:rsidRDefault="001400FB" w:rsidP="004D5194">
      <w:pPr>
        <w:pStyle w:val="Sinespaciado"/>
        <w:ind w:right="616"/>
        <w:jc w:val="both"/>
        <w:rPr>
          <w:rFonts w:ascii="Tahoma" w:hAnsi="Tahoma" w:cs="Tahoma"/>
          <w:shd w:val="clear" w:color="auto" w:fill="FFFFFF"/>
          <w:lang w:val="es-MX"/>
        </w:rPr>
      </w:pPr>
    </w:p>
    <w:p w14:paraId="3391E45C" w14:textId="3997E189" w:rsidR="00AA0AE0" w:rsidRPr="00CF55AC" w:rsidRDefault="00AA0AE0" w:rsidP="004D5194">
      <w:pPr>
        <w:pStyle w:val="Sinespaciado"/>
        <w:tabs>
          <w:tab w:val="left" w:pos="7513"/>
        </w:tabs>
        <w:ind w:right="616"/>
        <w:jc w:val="both"/>
        <w:rPr>
          <w:rFonts w:ascii="Tahoma" w:hAnsi="Tahoma" w:cs="Tahoma"/>
          <w:b/>
          <w:lang w:val="es-MX"/>
        </w:rPr>
      </w:pPr>
      <w:r w:rsidRPr="00CF55AC">
        <w:rPr>
          <w:rFonts w:ascii="Tahoma" w:eastAsia="Times New Roman" w:hAnsi="Tahoma" w:cs="Tahoma"/>
          <w:b/>
          <w:bCs/>
          <w:bdr w:val="none" w:sz="0" w:space="0" w:color="auto" w:frame="1"/>
          <w:shd w:val="clear" w:color="auto" w:fill="FFFFFF"/>
          <w:lang w:val="es-MX" w:eastAsia="es-MX"/>
        </w:rPr>
        <w:t>ACUERDO GENERAL CONJUNTO NÚMERO 07/PTSJ-CJCAM/18-2019, DE LOS PLENOS DEL HONORABLE TRIBUNAL SUPERIOR DE JUSTICIA DEL ESTADO Y DEL CONSEJO DE LA JUDICATURA LOCAL, QUE ESTABLECE EL ENVÍO DE EXPEDIENTES DE LOS CENTROS DE ENCUENTRO FAMILIAR AL ARCHIVO JUDICIAL DEL ESTADO.</w:t>
      </w:r>
      <w:r w:rsidRPr="00207D95">
        <w:rPr>
          <w:rFonts w:ascii="Tahoma" w:eastAsia="Times New Roman" w:hAnsi="Tahoma" w:cs="Tahoma"/>
          <w:bCs/>
          <w:bdr w:val="none" w:sz="0" w:space="0" w:color="auto" w:frame="1"/>
          <w:shd w:val="clear" w:color="auto" w:fill="FFFFFF"/>
          <w:lang w:val="es-MX" w:eastAsia="es-MX"/>
        </w:rPr>
        <w:t xml:space="preserve">- - - - - - - - - - - - - - - - - - - - - - - - - - - - - - </w:t>
      </w:r>
      <w:r w:rsidRPr="0073254F">
        <w:rPr>
          <w:rFonts w:ascii="Tahoma" w:eastAsia="Times New Roman" w:hAnsi="Tahoma" w:cs="Tahoma"/>
          <w:bCs/>
          <w:color w:val="FFFFFF"/>
          <w:bdr w:val="none" w:sz="0" w:space="0" w:color="auto" w:frame="1"/>
          <w:shd w:val="clear" w:color="auto" w:fill="FFFFFF"/>
          <w:lang w:val="es-MX" w:eastAsia="es-MX"/>
        </w:rPr>
        <w:t xml:space="preserve">- </w:t>
      </w:r>
    </w:p>
    <w:p w14:paraId="7EF27AC7" w14:textId="46B24486" w:rsidR="00AA0AE0" w:rsidRDefault="00AA0AE0" w:rsidP="004D5194">
      <w:pPr>
        <w:pStyle w:val="Sinespaciado"/>
        <w:ind w:right="616"/>
        <w:jc w:val="both"/>
        <w:rPr>
          <w:rFonts w:ascii="Tahoma" w:hAnsi="Tahoma" w:cs="Tahoma"/>
          <w:shd w:val="clear" w:color="auto" w:fill="FFFFFF"/>
          <w:lang w:val="es-MX"/>
        </w:rPr>
      </w:pPr>
      <w:r w:rsidRPr="00CF55AC">
        <w:rPr>
          <w:rFonts w:ascii="Tahoma" w:hAnsi="Tahoma" w:cs="Tahoma"/>
          <w:b/>
          <w:shd w:val="clear" w:color="auto" w:fill="FFFFFF"/>
          <w:lang w:val="es-MX"/>
        </w:rPr>
        <w:t xml:space="preserve">PRIMERO: </w:t>
      </w:r>
      <w:r w:rsidRPr="00CF55AC">
        <w:rPr>
          <w:rFonts w:ascii="Tahoma" w:hAnsi="Tahoma" w:cs="Tahoma"/>
          <w:shd w:val="clear" w:color="auto" w:fill="FFFFFF"/>
          <w:lang w:val="es-MX"/>
        </w:rPr>
        <w:t xml:space="preserve">Serán objeto de guarda y conservación y por ende de enviarse al Archivo Judicial, los expedientes originales cancelados por el titular del órgano jurisdiccional, que generen los Centros de Encuentro Familiar del Poder Judicial del Estado de Campeche. </w:t>
      </w:r>
      <w:r w:rsidR="001400FB">
        <w:rPr>
          <w:rFonts w:ascii="Tahoma" w:hAnsi="Tahoma" w:cs="Tahoma"/>
          <w:shd w:val="clear" w:color="auto" w:fill="FFFFFF"/>
          <w:lang w:val="es-MX"/>
        </w:rPr>
        <w:t xml:space="preserve">- - </w:t>
      </w:r>
      <w:r w:rsidR="004D5194" w:rsidRPr="00207D95">
        <w:rPr>
          <w:rFonts w:ascii="Tahoma" w:eastAsia="Times New Roman" w:hAnsi="Tahoma" w:cs="Tahoma"/>
          <w:bCs/>
          <w:bdr w:val="none" w:sz="0" w:space="0" w:color="auto" w:frame="1"/>
          <w:shd w:val="clear" w:color="auto" w:fill="FFFFFF"/>
          <w:lang w:val="es-MX" w:eastAsia="es-MX"/>
        </w:rPr>
        <w:t>- - - - - - - - - - - - - -</w:t>
      </w:r>
      <w:r w:rsidR="004D5194">
        <w:rPr>
          <w:rFonts w:ascii="Tahoma" w:eastAsia="Times New Roman" w:hAnsi="Tahoma" w:cs="Tahoma"/>
          <w:bCs/>
          <w:bdr w:val="none" w:sz="0" w:space="0" w:color="auto" w:frame="1"/>
          <w:shd w:val="clear" w:color="auto" w:fill="FFFFFF"/>
          <w:lang w:val="es-MX" w:eastAsia="es-MX"/>
        </w:rPr>
        <w:t xml:space="preserve"> </w:t>
      </w:r>
      <w:r w:rsidR="004D5194" w:rsidRPr="00207D95">
        <w:rPr>
          <w:rFonts w:ascii="Tahoma" w:eastAsia="Times New Roman" w:hAnsi="Tahoma" w:cs="Tahoma"/>
          <w:bCs/>
          <w:bdr w:val="none" w:sz="0" w:space="0" w:color="auto" w:frame="1"/>
          <w:shd w:val="clear" w:color="auto" w:fill="FFFFFF"/>
          <w:lang w:val="es-MX" w:eastAsia="es-MX"/>
        </w:rPr>
        <w:t>- - - - - - - - - - - - - -</w:t>
      </w:r>
      <w:r w:rsidR="004D5194">
        <w:rPr>
          <w:rFonts w:ascii="Tahoma" w:eastAsia="Times New Roman" w:hAnsi="Tahoma" w:cs="Tahoma"/>
          <w:bCs/>
          <w:bdr w:val="none" w:sz="0" w:space="0" w:color="auto" w:frame="1"/>
          <w:shd w:val="clear" w:color="auto" w:fill="FFFFFF"/>
          <w:lang w:val="es-MX" w:eastAsia="es-MX"/>
        </w:rPr>
        <w:t xml:space="preserve"> </w:t>
      </w:r>
      <w:r w:rsidR="004D5194" w:rsidRPr="00207D95">
        <w:rPr>
          <w:rFonts w:ascii="Tahoma" w:eastAsia="Times New Roman" w:hAnsi="Tahoma" w:cs="Tahoma"/>
          <w:bCs/>
          <w:bdr w:val="none" w:sz="0" w:space="0" w:color="auto" w:frame="1"/>
          <w:shd w:val="clear" w:color="auto" w:fill="FFFFFF"/>
          <w:lang w:val="es-MX" w:eastAsia="es-MX"/>
        </w:rPr>
        <w:t xml:space="preserve">- - - - - - - - - - - </w:t>
      </w:r>
    </w:p>
    <w:p w14:paraId="375D30EF" w14:textId="77777777" w:rsidR="00AA0AE0" w:rsidRPr="00CF55AC" w:rsidRDefault="00AA0AE0" w:rsidP="004D5194">
      <w:pPr>
        <w:pStyle w:val="Sinespaciado"/>
        <w:ind w:right="616"/>
        <w:jc w:val="both"/>
        <w:rPr>
          <w:rFonts w:ascii="Tahoma" w:hAnsi="Tahoma" w:cs="Tahoma"/>
          <w:shd w:val="clear" w:color="auto" w:fill="FFFFFF"/>
          <w:lang w:val="es-MX"/>
        </w:rPr>
      </w:pPr>
    </w:p>
    <w:p w14:paraId="0D2B186B" w14:textId="3FFBB002" w:rsidR="00AA0AE0" w:rsidRDefault="00AA0AE0" w:rsidP="004D5194">
      <w:pPr>
        <w:pStyle w:val="Sinespaciado"/>
        <w:ind w:right="616"/>
        <w:jc w:val="both"/>
        <w:rPr>
          <w:rFonts w:ascii="Tahoma" w:hAnsi="Tahoma" w:cs="Tahoma"/>
          <w:lang w:val="es-MX"/>
        </w:rPr>
      </w:pPr>
      <w:r w:rsidRPr="00CF55AC">
        <w:rPr>
          <w:rFonts w:ascii="Tahoma" w:hAnsi="Tahoma" w:cs="Tahoma"/>
          <w:b/>
          <w:shd w:val="clear" w:color="auto" w:fill="FFFFFF"/>
          <w:lang w:val="es-MX"/>
        </w:rPr>
        <w:t xml:space="preserve">SEGUNDO: </w:t>
      </w:r>
      <w:r w:rsidRPr="00CF55AC">
        <w:rPr>
          <w:rFonts w:ascii="Tahoma" w:hAnsi="Tahoma" w:cs="Tahoma"/>
          <w:shd w:val="clear" w:color="auto" w:fill="FFFFFF"/>
          <w:lang w:val="es-MX"/>
        </w:rPr>
        <w:t xml:space="preserve">Dichos expedientes se ubicarán en un departamento diverso a los enumerados en el artículo 262 de la </w:t>
      </w:r>
      <w:r w:rsidRPr="00CF55AC">
        <w:rPr>
          <w:rFonts w:ascii="Tahoma" w:hAnsi="Tahoma" w:cs="Tahoma"/>
          <w:lang w:val="es-MX"/>
        </w:rPr>
        <w:t xml:space="preserve">Ley Orgánica del Poder Judicial del Estado de </w:t>
      </w:r>
      <w:r w:rsidRPr="00CF55AC">
        <w:rPr>
          <w:rFonts w:ascii="Tahoma" w:hAnsi="Tahoma" w:cs="Tahoma"/>
          <w:lang w:val="es-MX"/>
        </w:rPr>
        <w:lastRenderedPageBreak/>
        <w:t>Campeche, con base a lo que establece el numeral 261, fracción IV, de la ley antes citada, mismos que serán clasificados como resulte más idóneo, y se sujetarán a las disposiciones que regula el Título Noveno, Capítulo Segundo, Sección Primera del mismo Ordenamiento Legal.</w:t>
      </w:r>
      <w:r w:rsidR="001400FB">
        <w:rPr>
          <w:rFonts w:ascii="Tahoma" w:hAnsi="Tahoma" w:cs="Tahoma"/>
          <w:lang w:val="es-MX"/>
        </w:rPr>
        <w:t xml:space="preserve"> - - - - - - - - - - - - - - - - - - - - - - - - - - - - - - - - - - - - </w:t>
      </w:r>
    </w:p>
    <w:p w14:paraId="4954814F" w14:textId="77777777" w:rsidR="00AA0AE0" w:rsidRPr="00CF55AC" w:rsidRDefault="00AA0AE0" w:rsidP="004D5194">
      <w:pPr>
        <w:pStyle w:val="Sinespaciado"/>
        <w:ind w:right="616"/>
        <w:jc w:val="both"/>
        <w:rPr>
          <w:rFonts w:ascii="Tahoma" w:hAnsi="Tahoma" w:cs="Tahoma"/>
          <w:lang w:val="es-MX"/>
        </w:rPr>
      </w:pPr>
    </w:p>
    <w:p w14:paraId="49F195A1" w14:textId="359C02B6" w:rsidR="00AA0AE0" w:rsidRPr="00C8755B" w:rsidRDefault="00AA0AE0" w:rsidP="004D5194">
      <w:pPr>
        <w:pStyle w:val="Sinespaciado"/>
        <w:ind w:right="616"/>
        <w:jc w:val="both"/>
        <w:rPr>
          <w:rFonts w:ascii="Tahoma" w:hAnsi="Tahoma" w:cs="Tahoma"/>
          <w:color w:val="FFFFFF"/>
          <w:shd w:val="clear" w:color="auto" w:fill="FFFFFF"/>
          <w:lang w:val="es-MX"/>
        </w:rPr>
      </w:pPr>
      <w:r w:rsidRPr="00CF55AC">
        <w:rPr>
          <w:rFonts w:ascii="Tahoma" w:hAnsi="Tahoma" w:cs="Tahoma"/>
          <w:b/>
          <w:lang w:val="es-MX"/>
        </w:rPr>
        <w:t>TERCERO:</w:t>
      </w:r>
      <w:r w:rsidRPr="00CF55AC">
        <w:rPr>
          <w:rFonts w:ascii="Tahoma" w:hAnsi="Tahoma" w:cs="Tahoma"/>
          <w:lang w:val="es-MX"/>
        </w:rPr>
        <w:t xml:space="preserve"> En caso de contener el expediente algún documento original, se atenderá a lo dispuesto en el </w:t>
      </w:r>
      <w:r w:rsidRPr="00CF55AC">
        <w:rPr>
          <w:rFonts w:ascii="Tahoma" w:hAnsi="Tahoma" w:cs="Tahoma"/>
          <w:shd w:val="clear" w:color="auto" w:fill="FFFFFF"/>
          <w:lang w:val="es-MX"/>
        </w:rPr>
        <w:t>punto número CUARTO, de la Circular No. 36/SGA/11-2012, relativo al ACUERDO: “DISPOSICIONES PARA EL ENVÍO DE EXPEDIENTES AL ARCHIVO JUDICIAL DEL ESTADO”.</w:t>
      </w:r>
      <w:r>
        <w:rPr>
          <w:rFonts w:ascii="Tahoma" w:hAnsi="Tahoma" w:cs="Tahoma"/>
          <w:shd w:val="clear" w:color="auto" w:fill="FFFFFF"/>
          <w:lang w:val="es-MX"/>
        </w:rPr>
        <w:t xml:space="preserve"> - - - - - - - - - - - - - - - - - - - - - - - - - - - - - - - - </w:t>
      </w:r>
    </w:p>
    <w:p w14:paraId="54062AD6" w14:textId="77777777" w:rsidR="00AA0AE0" w:rsidRPr="00CF55AC" w:rsidRDefault="00AA0AE0" w:rsidP="004D5194">
      <w:pPr>
        <w:pStyle w:val="Sinespaciado"/>
        <w:ind w:right="616"/>
        <w:jc w:val="both"/>
        <w:rPr>
          <w:rFonts w:ascii="Tahoma" w:hAnsi="Tahoma" w:cs="Tahoma"/>
          <w:shd w:val="clear" w:color="auto" w:fill="FFFFFF"/>
          <w:lang w:val="es-MX"/>
        </w:rPr>
      </w:pPr>
    </w:p>
    <w:p w14:paraId="0BA63C6C" w14:textId="77777777" w:rsidR="00AA0AE0" w:rsidRPr="009C13E6" w:rsidRDefault="00AA0AE0" w:rsidP="004D5194">
      <w:pPr>
        <w:autoSpaceDE w:val="0"/>
        <w:autoSpaceDN w:val="0"/>
        <w:adjustRightInd w:val="0"/>
        <w:spacing w:after="0" w:line="240" w:lineRule="auto"/>
        <w:ind w:right="616"/>
        <w:jc w:val="center"/>
        <w:rPr>
          <w:rFonts w:ascii="Tahoma" w:hAnsi="Tahoma" w:cs="Tahoma"/>
          <w:b/>
          <w:bCs/>
          <w:lang w:val="es-ES_tradnl"/>
        </w:rPr>
      </w:pPr>
      <w:r w:rsidRPr="009C13E6">
        <w:rPr>
          <w:rFonts w:ascii="Tahoma" w:hAnsi="Tahoma" w:cs="Tahoma"/>
          <w:b/>
          <w:bCs/>
          <w:lang w:val="es-ES_tradnl"/>
        </w:rPr>
        <w:t>TRANSITORIOS</w:t>
      </w:r>
    </w:p>
    <w:p w14:paraId="0368A533" w14:textId="77777777" w:rsidR="00AA0AE0" w:rsidRPr="009C13E6" w:rsidRDefault="00AA0AE0" w:rsidP="004D5194">
      <w:pPr>
        <w:tabs>
          <w:tab w:val="left" w:pos="8789"/>
        </w:tabs>
        <w:autoSpaceDE w:val="0"/>
        <w:autoSpaceDN w:val="0"/>
        <w:adjustRightInd w:val="0"/>
        <w:spacing w:after="0" w:line="240" w:lineRule="auto"/>
        <w:ind w:right="616"/>
        <w:jc w:val="both"/>
        <w:rPr>
          <w:rFonts w:ascii="Tahoma" w:hAnsi="Tahoma" w:cs="Tahoma"/>
          <w:b/>
          <w:bCs/>
        </w:rPr>
      </w:pPr>
    </w:p>
    <w:p w14:paraId="7EDD8FA8" w14:textId="47626EA7" w:rsidR="00AA0AE0" w:rsidRDefault="00AA0AE0" w:rsidP="004D5194">
      <w:pPr>
        <w:tabs>
          <w:tab w:val="left" w:pos="8789"/>
        </w:tabs>
        <w:autoSpaceDE w:val="0"/>
        <w:autoSpaceDN w:val="0"/>
        <w:adjustRightInd w:val="0"/>
        <w:spacing w:after="0" w:line="240" w:lineRule="auto"/>
        <w:ind w:right="616"/>
        <w:jc w:val="both"/>
        <w:rPr>
          <w:rFonts w:ascii="Tahoma" w:hAnsi="Tahoma" w:cs="Tahoma"/>
          <w:b/>
          <w:bCs/>
          <w:lang w:val="es-MX"/>
        </w:rPr>
      </w:pPr>
      <w:r w:rsidRPr="009C13E6">
        <w:rPr>
          <w:rFonts w:ascii="Tahoma" w:hAnsi="Tahoma" w:cs="Tahoma"/>
          <w:b/>
          <w:bCs/>
        </w:rPr>
        <w:t>PRIMERO.-</w:t>
      </w:r>
      <w:r w:rsidRPr="009C13E6">
        <w:rPr>
          <w:rFonts w:ascii="Tahoma" w:hAnsi="Tahoma" w:cs="Tahoma"/>
          <w:bC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w:t>
      </w:r>
      <w:r w:rsidR="0001567A">
        <w:rPr>
          <w:rFonts w:ascii="Tahoma" w:hAnsi="Tahoma" w:cs="Tahoma"/>
          <w:bCs/>
        </w:rPr>
        <w:t xml:space="preserve"> - - - - - - </w:t>
      </w:r>
      <w:r w:rsidR="004D5194" w:rsidRPr="00207D95">
        <w:rPr>
          <w:rFonts w:ascii="Tahoma" w:hAnsi="Tahoma" w:cs="Tahoma"/>
          <w:bCs/>
          <w:bdr w:val="none" w:sz="0" w:space="0" w:color="auto" w:frame="1"/>
          <w:shd w:val="clear" w:color="auto" w:fill="FFFFFF"/>
          <w:lang w:val="es-MX" w:eastAsia="es-MX"/>
        </w:rPr>
        <w:t>- - - - - - - - - - - - - -</w:t>
      </w:r>
      <w:r w:rsidR="004D5194">
        <w:rPr>
          <w:rFonts w:ascii="Tahoma" w:hAnsi="Tahoma" w:cs="Tahoma"/>
          <w:bCs/>
          <w:bdr w:val="none" w:sz="0" w:space="0" w:color="auto" w:frame="1"/>
          <w:shd w:val="clear" w:color="auto" w:fill="FFFFFF"/>
          <w:lang w:val="es-MX" w:eastAsia="es-MX"/>
        </w:rPr>
        <w:t xml:space="preserve"> </w:t>
      </w:r>
      <w:r w:rsidR="004D5194" w:rsidRPr="00207D95">
        <w:rPr>
          <w:rFonts w:ascii="Tahoma" w:hAnsi="Tahoma" w:cs="Tahoma"/>
          <w:bCs/>
          <w:bdr w:val="none" w:sz="0" w:space="0" w:color="auto" w:frame="1"/>
          <w:shd w:val="clear" w:color="auto" w:fill="FFFFFF"/>
          <w:lang w:val="es-MX" w:eastAsia="es-MX"/>
        </w:rPr>
        <w:t>- - - - - - - - - - - - - -</w:t>
      </w:r>
      <w:r w:rsidR="004D5194">
        <w:rPr>
          <w:rFonts w:ascii="Tahoma" w:hAnsi="Tahoma" w:cs="Tahoma"/>
          <w:bCs/>
          <w:bdr w:val="none" w:sz="0" w:space="0" w:color="auto" w:frame="1"/>
          <w:shd w:val="clear" w:color="auto" w:fill="FFFFFF"/>
          <w:lang w:val="es-MX" w:eastAsia="es-MX"/>
        </w:rPr>
        <w:t xml:space="preserve"> </w:t>
      </w:r>
      <w:r w:rsidR="004D5194" w:rsidRPr="00207D95">
        <w:rPr>
          <w:rFonts w:ascii="Tahoma" w:hAnsi="Tahoma" w:cs="Tahoma"/>
          <w:bCs/>
          <w:bdr w:val="none" w:sz="0" w:space="0" w:color="auto" w:frame="1"/>
          <w:shd w:val="clear" w:color="auto" w:fill="FFFFFF"/>
          <w:lang w:val="es-MX" w:eastAsia="es-MX"/>
        </w:rPr>
        <w:t xml:space="preserve">- - - </w:t>
      </w:r>
    </w:p>
    <w:p w14:paraId="14DD0B68" w14:textId="77777777" w:rsidR="00AA0AE0" w:rsidRDefault="00AA0AE0" w:rsidP="004D5194">
      <w:pPr>
        <w:autoSpaceDE w:val="0"/>
        <w:autoSpaceDN w:val="0"/>
        <w:adjustRightInd w:val="0"/>
        <w:spacing w:after="0" w:line="240" w:lineRule="auto"/>
        <w:ind w:right="616"/>
        <w:jc w:val="both"/>
        <w:rPr>
          <w:rFonts w:ascii="Tahoma" w:hAnsi="Tahoma" w:cs="Tahoma"/>
          <w:b/>
          <w:bCs/>
          <w:lang w:val="es-MX"/>
        </w:rPr>
      </w:pPr>
    </w:p>
    <w:p w14:paraId="7F0B537E" w14:textId="3D20CC9F" w:rsidR="00AA0AE0" w:rsidRDefault="00AA0AE0" w:rsidP="004D5194">
      <w:pPr>
        <w:autoSpaceDE w:val="0"/>
        <w:autoSpaceDN w:val="0"/>
        <w:adjustRightInd w:val="0"/>
        <w:spacing w:after="0" w:line="240" w:lineRule="auto"/>
        <w:ind w:right="616"/>
        <w:jc w:val="both"/>
        <w:rPr>
          <w:rFonts w:ascii="Tahoma" w:hAnsi="Tahoma" w:cs="Tahoma"/>
          <w:bCs/>
          <w:lang w:val="es-MX"/>
        </w:rPr>
      </w:pPr>
      <w:r w:rsidRPr="009C13E6">
        <w:rPr>
          <w:rFonts w:ascii="Tahoma" w:hAnsi="Tahoma" w:cs="Tahoma"/>
          <w:b/>
          <w:bCs/>
          <w:lang w:val="es-MX"/>
        </w:rPr>
        <w:t xml:space="preserve">SEGUNDO.- </w:t>
      </w:r>
      <w:r w:rsidRPr="009C13E6">
        <w:rPr>
          <w:rFonts w:ascii="Tahoma" w:hAnsi="Tahoma" w:cs="Tahoma"/>
          <w:bCs/>
          <w:lang w:val="es-MX"/>
        </w:rPr>
        <w:t xml:space="preserve">El presente Acuerdo General Conjunto entrará en vigor al día siguiente de su publicación en el Periódico Oficial del Estado, de conformidad con el artículo 4 del Código Civil vigente en el Estado. - - - - - - - - - - - - - - - - - - - - - - - - - - - - - - - </w:t>
      </w:r>
    </w:p>
    <w:p w14:paraId="708F0A3F" w14:textId="77777777" w:rsidR="00AA0AE0" w:rsidRPr="009C13E6" w:rsidRDefault="00AA0AE0" w:rsidP="004D5194">
      <w:pPr>
        <w:autoSpaceDE w:val="0"/>
        <w:autoSpaceDN w:val="0"/>
        <w:adjustRightInd w:val="0"/>
        <w:spacing w:after="0" w:line="240" w:lineRule="auto"/>
        <w:ind w:right="616"/>
        <w:jc w:val="both"/>
        <w:rPr>
          <w:rFonts w:ascii="Tahoma" w:hAnsi="Tahoma" w:cs="Tahoma"/>
          <w:b/>
          <w:bCs/>
          <w:lang w:val="es-MX"/>
        </w:rPr>
      </w:pPr>
    </w:p>
    <w:p w14:paraId="3A890E4B" w14:textId="2E56B4B2" w:rsidR="00AA0AE0" w:rsidRDefault="00AA0AE0" w:rsidP="004D5194">
      <w:pPr>
        <w:autoSpaceDE w:val="0"/>
        <w:autoSpaceDN w:val="0"/>
        <w:adjustRightInd w:val="0"/>
        <w:spacing w:after="0" w:line="240" w:lineRule="auto"/>
        <w:ind w:right="616"/>
        <w:jc w:val="both"/>
        <w:rPr>
          <w:rFonts w:ascii="Tahoma" w:hAnsi="Tahoma" w:cs="Tahoma"/>
        </w:rPr>
      </w:pPr>
      <w:r w:rsidRPr="009C13E6">
        <w:rPr>
          <w:rFonts w:ascii="Tahoma" w:hAnsi="Tahoma" w:cs="Tahoma"/>
          <w:b/>
          <w:bCs/>
        </w:rPr>
        <w:t>TERCERO.-</w:t>
      </w:r>
      <w:r w:rsidRPr="009C13E6">
        <w:rPr>
          <w:rFonts w:ascii="Tahoma" w:hAnsi="Tahoma" w:cs="Tahoma"/>
          <w:bCs/>
        </w:rPr>
        <w:t xml:space="preserve"> Se abroga toda norma jurídica o administrativa de igual o menor jerarquía que se oponga al presente Acuerdo General.</w:t>
      </w:r>
      <w:r w:rsidRPr="009C13E6">
        <w:rPr>
          <w:rFonts w:ascii="Tahoma" w:hAnsi="Tahoma" w:cs="Tahoma"/>
          <w:lang w:eastAsia="es-ES"/>
        </w:rPr>
        <w:t xml:space="preserve"> - - - -</w:t>
      </w:r>
      <w:r w:rsidRPr="009C13E6">
        <w:rPr>
          <w:rFonts w:ascii="Tahoma" w:hAnsi="Tahoma" w:cs="Tahoma"/>
        </w:rPr>
        <w:t xml:space="preserve"> - - - - - - - - - - - - </w:t>
      </w:r>
      <w:r w:rsidR="0001567A">
        <w:rPr>
          <w:rFonts w:ascii="Tahoma" w:hAnsi="Tahoma" w:cs="Tahoma"/>
        </w:rPr>
        <w:t xml:space="preserve">- - - </w:t>
      </w:r>
    </w:p>
    <w:p w14:paraId="56E34047" w14:textId="77777777" w:rsidR="0001567A" w:rsidRPr="009C13E6" w:rsidRDefault="0001567A" w:rsidP="004D5194">
      <w:pPr>
        <w:autoSpaceDE w:val="0"/>
        <w:autoSpaceDN w:val="0"/>
        <w:adjustRightInd w:val="0"/>
        <w:spacing w:after="0" w:line="240" w:lineRule="auto"/>
        <w:ind w:right="616"/>
        <w:jc w:val="both"/>
        <w:rPr>
          <w:rFonts w:ascii="Tahoma" w:hAnsi="Tahoma" w:cs="Tahoma"/>
          <w:bCs/>
          <w:color w:val="FFFFFF"/>
        </w:rPr>
      </w:pPr>
    </w:p>
    <w:p w14:paraId="492B86D6" w14:textId="55221309" w:rsidR="001E7E04" w:rsidRPr="001400FB" w:rsidRDefault="00AA0AE0" w:rsidP="004D5194">
      <w:pPr>
        <w:spacing w:line="240" w:lineRule="auto"/>
        <w:ind w:right="616"/>
        <w:jc w:val="both"/>
        <w:rPr>
          <w:rFonts w:ascii="Tahoma" w:hAnsi="Tahoma" w:cs="Tahoma"/>
          <w:lang w:val="es-MX"/>
        </w:rPr>
      </w:pPr>
      <w:r w:rsidRPr="009C13E6">
        <w:rPr>
          <w:rFonts w:ascii="Tahoma" w:hAnsi="Tahoma" w:cs="Tahoma"/>
          <w:b/>
        </w:rPr>
        <w:t>CUARTO.-</w:t>
      </w:r>
      <w:r w:rsidRPr="009C13E6">
        <w:rPr>
          <w:rFonts w:ascii="Tahoma" w:hAnsi="Tahoma" w:cs="Tahoma"/>
        </w:rPr>
        <w:t xml:space="preserve"> </w:t>
      </w:r>
      <w:r w:rsidRPr="009C13E6">
        <w:rPr>
          <w:rFonts w:ascii="Tahoma" w:hAnsi="Tahoma" w:cs="Tahoma"/>
          <w:bCs/>
          <w:lang w:val="es-MX"/>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9C13E6">
        <w:rPr>
          <w:rFonts w:ascii="Tahoma" w:hAnsi="Tahoma" w:cs="Tahoma"/>
          <w:bCs/>
        </w:rPr>
        <w:t xml:space="preserve"> a la Fiscalía Anticorrupción del Estado</w:t>
      </w:r>
      <w:r w:rsidRPr="009C13E6">
        <w:rPr>
          <w:rFonts w:ascii="Tahoma" w:hAnsi="Tahoma" w:cs="Tahoma"/>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w:t>
      </w:r>
      <w:r w:rsidR="001400FB">
        <w:rPr>
          <w:rFonts w:ascii="Tahoma" w:hAnsi="Tahoma" w:cs="Tahoma"/>
          <w:bCs/>
          <w:lang w:val="es-MX"/>
        </w:rPr>
        <w:t>ctos a que haya lugar. Cúmplase…”.</w:t>
      </w:r>
      <w:r w:rsidRPr="009C13E6">
        <w:rPr>
          <w:rFonts w:ascii="Tahoma" w:hAnsi="Tahoma" w:cs="Tahoma"/>
          <w:bCs/>
          <w:lang w:val="es-MX"/>
        </w:rPr>
        <w:t xml:space="preserve"> </w:t>
      </w:r>
      <w:r w:rsidRPr="009C13E6">
        <w:rPr>
          <w:rFonts w:ascii="Tahoma" w:hAnsi="Tahoma" w:cs="Tahoma"/>
          <w:lang w:val="es-MX"/>
        </w:rPr>
        <w:t xml:space="preserve">- - - - - </w:t>
      </w:r>
      <w:r w:rsidR="0001567A">
        <w:rPr>
          <w:rFonts w:ascii="Tahoma" w:hAnsi="Tahoma" w:cs="Tahoma"/>
          <w:lang w:val="es-MX"/>
        </w:rPr>
        <w:t>- - - - - - -</w:t>
      </w:r>
      <w:r w:rsidR="001400FB">
        <w:rPr>
          <w:rFonts w:ascii="Tahoma" w:hAnsi="Tahoma" w:cs="Tahoma"/>
          <w:lang w:val="es-MX"/>
        </w:rPr>
        <w:t xml:space="preserve"> - - </w:t>
      </w:r>
      <w:r w:rsidR="004D5194" w:rsidRPr="00207D95">
        <w:rPr>
          <w:rFonts w:ascii="Tahoma" w:hAnsi="Tahoma" w:cs="Tahoma"/>
          <w:bCs/>
          <w:bdr w:val="none" w:sz="0" w:space="0" w:color="auto" w:frame="1"/>
          <w:shd w:val="clear" w:color="auto" w:fill="FFFFFF"/>
          <w:lang w:val="es-MX" w:eastAsia="es-MX"/>
        </w:rPr>
        <w:t>- - - - - - - - - - - - - -</w:t>
      </w:r>
      <w:r w:rsidR="004D5194">
        <w:rPr>
          <w:rFonts w:ascii="Tahoma" w:hAnsi="Tahoma" w:cs="Tahoma"/>
          <w:bCs/>
          <w:bdr w:val="none" w:sz="0" w:space="0" w:color="auto" w:frame="1"/>
          <w:shd w:val="clear" w:color="auto" w:fill="FFFFFF"/>
          <w:lang w:val="es-MX" w:eastAsia="es-MX"/>
        </w:rPr>
        <w:t xml:space="preserve"> </w:t>
      </w:r>
      <w:r w:rsidR="004D5194" w:rsidRPr="00207D95">
        <w:rPr>
          <w:rFonts w:ascii="Tahoma" w:hAnsi="Tahoma" w:cs="Tahoma"/>
          <w:bCs/>
          <w:bdr w:val="none" w:sz="0" w:space="0" w:color="auto" w:frame="1"/>
          <w:shd w:val="clear" w:color="auto" w:fill="FFFFFF"/>
          <w:lang w:val="es-MX" w:eastAsia="es-MX"/>
        </w:rPr>
        <w:t>- - - - - - - - - - - - - -</w:t>
      </w:r>
    </w:p>
    <w:p w14:paraId="25E08F65" w14:textId="77777777" w:rsidR="003C0FD3" w:rsidRPr="0002748A" w:rsidRDefault="003C0FD3" w:rsidP="003C0FD3">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14:paraId="32E9CC64" w14:textId="77777777" w:rsidR="003C0FD3" w:rsidRDefault="003C0FD3" w:rsidP="003C0FD3">
      <w:pPr>
        <w:tabs>
          <w:tab w:val="left" w:pos="851"/>
          <w:tab w:val="left" w:pos="1418"/>
          <w:tab w:val="left" w:leader="dot" w:pos="7655"/>
        </w:tabs>
        <w:spacing w:after="0" w:line="240" w:lineRule="auto"/>
        <w:jc w:val="center"/>
        <w:rPr>
          <w:rFonts w:ascii="Arial" w:hAnsi="Arial" w:cs="Arial"/>
          <w:b/>
          <w:bCs/>
          <w:lang w:val="es-MX"/>
        </w:rPr>
      </w:pPr>
    </w:p>
    <w:p w14:paraId="4E52E2BB" w14:textId="77777777" w:rsidR="003C0FD3" w:rsidRPr="0002748A" w:rsidRDefault="003C0FD3" w:rsidP="003C0FD3">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14:paraId="5CD107EF" w14:textId="38FAC5AE" w:rsidR="003C0FD3" w:rsidRPr="0002748A" w:rsidRDefault="003C0FD3" w:rsidP="003C0FD3">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 xml:space="preserve">San Francisco de Campeche, Campeche, a </w:t>
      </w:r>
      <w:r w:rsidR="004D5194">
        <w:rPr>
          <w:rFonts w:ascii="Arial" w:hAnsi="Arial" w:cs="Arial"/>
          <w:bCs/>
          <w:lang w:val="es-MX"/>
        </w:rPr>
        <w:t>28</w:t>
      </w:r>
      <w:r w:rsidRPr="0002748A">
        <w:rPr>
          <w:rFonts w:ascii="Arial" w:hAnsi="Arial" w:cs="Arial"/>
          <w:bCs/>
          <w:lang w:val="es-MX"/>
        </w:rPr>
        <w:t xml:space="preserve"> de </w:t>
      </w:r>
      <w:r>
        <w:rPr>
          <w:rFonts w:ascii="Arial" w:hAnsi="Arial" w:cs="Arial"/>
          <w:bCs/>
          <w:lang w:val="es-MX"/>
        </w:rPr>
        <w:t>enero de 2019</w:t>
      </w:r>
    </w:p>
    <w:p w14:paraId="5A2A3A28"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210604AC"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14:paraId="7EEE02C9"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p>
    <w:p w14:paraId="0BEDE417"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p>
    <w:p w14:paraId="4053FEA0" w14:textId="77777777" w:rsidR="003C0FD3" w:rsidRPr="00247FE6"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715C29C5" w14:textId="77777777" w:rsidR="003C0FD3" w:rsidRDefault="003C0FD3" w:rsidP="003C0FD3">
      <w:pPr>
        <w:tabs>
          <w:tab w:val="left" w:pos="1290"/>
        </w:tabs>
        <w:spacing w:after="0" w:line="240" w:lineRule="auto"/>
        <w:rPr>
          <w:rFonts w:ascii="Arial" w:hAnsi="Arial" w:cs="Arial"/>
          <w:sz w:val="12"/>
          <w:szCs w:val="12"/>
          <w:lang w:val="es-MX"/>
        </w:rPr>
      </w:pPr>
    </w:p>
    <w:p w14:paraId="2C91C686" w14:textId="77777777" w:rsidR="004D5194" w:rsidRDefault="004D5194" w:rsidP="003C0FD3">
      <w:pPr>
        <w:tabs>
          <w:tab w:val="left" w:pos="1290"/>
        </w:tabs>
        <w:spacing w:after="0" w:line="240" w:lineRule="auto"/>
        <w:rPr>
          <w:rFonts w:ascii="Arial" w:hAnsi="Arial" w:cs="Arial"/>
          <w:sz w:val="16"/>
          <w:szCs w:val="12"/>
          <w:lang w:val="es-MX"/>
        </w:rPr>
      </w:pPr>
    </w:p>
    <w:p w14:paraId="6F79CF7B" w14:textId="77777777" w:rsidR="004D5194" w:rsidRDefault="004D5194" w:rsidP="003C0FD3">
      <w:pPr>
        <w:tabs>
          <w:tab w:val="left" w:pos="1290"/>
        </w:tabs>
        <w:spacing w:after="0" w:line="240" w:lineRule="auto"/>
        <w:rPr>
          <w:rFonts w:ascii="Arial" w:hAnsi="Arial" w:cs="Arial"/>
          <w:sz w:val="16"/>
          <w:szCs w:val="12"/>
          <w:lang w:val="es-MX"/>
        </w:rPr>
      </w:pPr>
    </w:p>
    <w:p w14:paraId="2F19827E" w14:textId="77777777" w:rsidR="004D5194" w:rsidRDefault="004D5194" w:rsidP="003C0FD3">
      <w:pPr>
        <w:tabs>
          <w:tab w:val="left" w:pos="1290"/>
        </w:tabs>
        <w:spacing w:after="0" w:line="240" w:lineRule="auto"/>
        <w:rPr>
          <w:rFonts w:ascii="Arial" w:hAnsi="Arial" w:cs="Arial"/>
          <w:sz w:val="16"/>
          <w:szCs w:val="12"/>
          <w:lang w:val="es-MX"/>
        </w:rPr>
      </w:pPr>
    </w:p>
    <w:p w14:paraId="00AFE954" w14:textId="77777777" w:rsidR="004D5194" w:rsidRDefault="004D5194" w:rsidP="003C0FD3">
      <w:pPr>
        <w:tabs>
          <w:tab w:val="left" w:pos="1290"/>
        </w:tabs>
        <w:spacing w:after="0" w:line="240" w:lineRule="auto"/>
        <w:rPr>
          <w:rFonts w:ascii="Arial" w:hAnsi="Arial" w:cs="Arial"/>
          <w:sz w:val="16"/>
          <w:szCs w:val="12"/>
          <w:lang w:val="es-MX"/>
        </w:rPr>
      </w:pPr>
    </w:p>
    <w:p w14:paraId="6D7221E5" w14:textId="77777777" w:rsidR="003C0FD3" w:rsidRDefault="003C0FD3" w:rsidP="003C0FD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4E8B336C" w14:textId="77777777" w:rsidR="00046963" w:rsidRPr="00980363" w:rsidRDefault="00046963" w:rsidP="003C0FD3">
      <w:pPr>
        <w:tabs>
          <w:tab w:val="left" w:pos="1290"/>
        </w:tabs>
        <w:spacing w:after="0" w:line="240" w:lineRule="auto"/>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4D408FEC" w14:textId="6172E175" w:rsidR="003C0FD3" w:rsidRPr="00980363" w:rsidRDefault="003C0FD3" w:rsidP="003C0FD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r w:rsidR="004D5194">
        <w:rPr>
          <w:rFonts w:ascii="Arial" w:hAnsi="Arial" w:cs="Arial"/>
          <w:sz w:val="16"/>
          <w:szCs w:val="12"/>
          <w:lang w:val="es-MX"/>
        </w:rPr>
        <w:t xml:space="preserve">. </w:t>
      </w:r>
    </w:p>
    <w:p w14:paraId="40DE3AD5" w14:textId="77777777" w:rsidR="00643295" w:rsidRDefault="003C0FD3" w:rsidP="00046963">
      <w:pPr>
        <w:tabs>
          <w:tab w:val="left" w:pos="1290"/>
        </w:tabs>
        <w:spacing w:after="0" w:line="240" w:lineRule="auto"/>
      </w:pPr>
      <w:r w:rsidRPr="00980363">
        <w:rPr>
          <w:rFonts w:ascii="Arial" w:hAnsi="Arial" w:cs="Arial"/>
          <w:sz w:val="16"/>
          <w:szCs w:val="12"/>
          <w:lang w:val="es-MX"/>
        </w:rPr>
        <w:t>CCCS/</w:t>
      </w:r>
      <w:r>
        <w:rPr>
          <w:rFonts w:ascii="Arial" w:hAnsi="Arial" w:cs="Arial"/>
          <w:sz w:val="16"/>
          <w:szCs w:val="12"/>
          <w:lang w:val="es-MX"/>
        </w:rPr>
        <w:t>amc</w:t>
      </w:r>
      <w:r w:rsidR="00046963">
        <w:rPr>
          <w:rFonts w:ascii="Arial" w:hAnsi="Arial" w:cs="Arial"/>
          <w:sz w:val="16"/>
          <w:szCs w:val="12"/>
          <w:lang w:val="es-MX"/>
        </w:rPr>
        <w:t>.</w:t>
      </w:r>
      <w:bookmarkStart w:id="0" w:name="_GoBack"/>
      <w:bookmarkEnd w:id="0"/>
    </w:p>
    <w:sectPr w:rsidR="00643295" w:rsidSect="004D5194">
      <w:headerReference w:type="default" r:id="rId8"/>
      <w:footerReference w:type="default" r:id="rId9"/>
      <w:pgSz w:w="12240" w:h="18720" w:code="14"/>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B92BB" w14:textId="77777777" w:rsidR="00487A5D" w:rsidRDefault="00487A5D">
      <w:pPr>
        <w:spacing w:after="0" w:line="240" w:lineRule="auto"/>
      </w:pPr>
      <w:r>
        <w:separator/>
      </w:r>
    </w:p>
  </w:endnote>
  <w:endnote w:type="continuationSeparator" w:id="0">
    <w:p w14:paraId="3EB2D1CA" w14:textId="77777777" w:rsidR="00487A5D" w:rsidRDefault="0048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65FBF" w14:textId="77777777" w:rsidR="00736839" w:rsidRPr="00D82753" w:rsidRDefault="00B737ED" w:rsidP="00736839">
    <w:pPr>
      <w:pStyle w:val="Piedepgina"/>
      <w:ind w:left="142"/>
      <w:rPr>
        <w:b/>
        <w:color w:val="58646B"/>
        <w:sz w:val="12"/>
        <w:szCs w:val="12"/>
      </w:rPr>
    </w:pPr>
    <w:r w:rsidRPr="00D82753">
      <w:rPr>
        <w:b/>
        <w:color w:val="58646B"/>
        <w:sz w:val="12"/>
        <w:szCs w:val="12"/>
      </w:rPr>
      <w:t>CASA DE JUSTICIA</w:t>
    </w:r>
  </w:p>
  <w:p w14:paraId="4563EE10" w14:textId="77777777" w:rsidR="00736839" w:rsidRPr="00D82753" w:rsidRDefault="00B737ED" w:rsidP="00736839">
    <w:pPr>
      <w:pStyle w:val="Piedepgina"/>
      <w:ind w:left="142"/>
      <w:rPr>
        <w:color w:val="58646B"/>
        <w:sz w:val="12"/>
        <w:szCs w:val="12"/>
      </w:rPr>
    </w:pPr>
    <w:r w:rsidRPr="00D82753">
      <w:rPr>
        <w:color w:val="58646B"/>
        <w:sz w:val="12"/>
        <w:szCs w:val="12"/>
      </w:rPr>
      <w:t>AV. PATRICIO TRUEBA Y DE REGIL NO. 236,</w:t>
    </w:r>
  </w:p>
  <w:p w14:paraId="25B0C730" w14:textId="77777777" w:rsidR="00736839" w:rsidRPr="00D82753" w:rsidRDefault="00B737ED"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9D63B15" w14:textId="77777777" w:rsidR="00736839" w:rsidRPr="00D82753" w:rsidRDefault="00B737ED"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7AA54268" w14:textId="77777777" w:rsidR="00736839" w:rsidRDefault="004D519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217FC" w14:textId="77777777" w:rsidR="00487A5D" w:rsidRDefault="00487A5D">
      <w:pPr>
        <w:spacing w:after="0" w:line="240" w:lineRule="auto"/>
      </w:pPr>
      <w:r>
        <w:separator/>
      </w:r>
    </w:p>
  </w:footnote>
  <w:footnote w:type="continuationSeparator" w:id="0">
    <w:p w14:paraId="56BA2524" w14:textId="77777777" w:rsidR="00487A5D" w:rsidRDefault="00487A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26A53" w14:textId="6D792D08" w:rsidR="00667F9B" w:rsidRDefault="00667F9B" w:rsidP="00667F9B">
    <w:pPr>
      <w:pStyle w:val="Encabezado"/>
      <w:tabs>
        <w:tab w:val="left" w:pos="5029"/>
      </w:tabs>
    </w:pPr>
    <w:r>
      <w:rPr>
        <w:noProof/>
        <w:lang w:val="es-ES" w:eastAsia="es-ES"/>
      </w:rPr>
      <w:drawing>
        <wp:anchor distT="0" distB="0" distL="114300" distR="114300" simplePos="0" relativeHeight="251661312" behindDoc="0" locked="0" layoutInCell="1" allowOverlap="1" wp14:anchorId="216EF90F" wp14:editId="0420EE47">
          <wp:simplePos x="0" y="0"/>
          <wp:positionH relativeFrom="column">
            <wp:posOffset>5598795</wp:posOffset>
          </wp:positionH>
          <wp:positionV relativeFrom="paragraph">
            <wp:posOffset>-209550</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662336" behindDoc="0" locked="0" layoutInCell="1" allowOverlap="1" wp14:anchorId="1F01C3EF" wp14:editId="5CC17135">
              <wp:simplePos x="0" y="0"/>
              <wp:positionH relativeFrom="column">
                <wp:posOffset>-431800</wp:posOffset>
              </wp:positionH>
              <wp:positionV relativeFrom="paragraph">
                <wp:posOffset>-225425</wp:posOffset>
              </wp:positionV>
              <wp:extent cx="6031230" cy="1287145"/>
              <wp:effectExtent l="0" t="0" r="7620" b="825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663"/>
                          <a:ext cx="9156"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8E78" w14:textId="77777777" w:rsidR="00667F9B" w:rsidRPr="006E32B2" w:rsidRDefault="00667F9B" w:rsidP="00667F9B">
                            <w:pPr>
                              <w:spacing w:after="0"/>
                              <w:jc w:val="center"/>
                              <w:rPr>
                                <w:rFonts w:ascii="Arial" w:hAnsi="Arial" w:cs="Arial"/>
                                <w:sz w:val="16"/>
                                <w:szCs w:val="17"/>
                                <w:lang w:val="es-MX"/>
                              </w:rPr>
                            </w:pPr>
                            <w:r w:rsidRPr="006E32B2">
                              <w:rPr>
                                <w:rFonts w:ascii="Arial" w:hAnsi="Arial" w:cs="Arial"/>
                                <w:i/>
                                <w:sz w:val="14"/>
                                <w:szCs w:val="16"/>
                              </w:rPr>
                              <w:t>“</w:t>
                            </w:r>
                            <w:r w:rsidRPr="006E32B2">
                              <w:rPr>
                                <w:rFonts w:ascii="Arial" w:hAnsi="Arial" w:cs="Arial"/>
                                <w:sz w:val="16"/>
                                <w:szCs w:val="17"/>
                                <w:lang w:val="es-MX"/>
                              </w:rPr>
                              <w:t>2019, Año del Centenario luctuoso del General Emiliano Zapata, Caudillo del Sur”</w:t>
                            </w:r>
                          </w:p>
                          <w:p w14:paraId="33137074" w14:textId="77777777" w:rsidR="00667F9B" w:rsidRPr="006E32B2" w:rsidRDefault="00667F9B" w:rsidP="00667F9B">
                            <w:pPr>
                              <w:spacing w:after="0"/>
                              <w:jc w:val="both"/>
                              <w:rPr>
                                <w:rFonts w:ascii="Arial" w:hAnsi="Arial" w:cs="Arial"/>
                                <w:sz w:val="16"/>
                                <w:szCs w:val="17"/>
                              </w:rPr>
                            </w:pPr>
                            <w:r w:rsidRPr="006E32B2">
                              <w:rPr>
                                <w:rFonts w:ascii="Arial" w:hAnsi="Arial" w:cs="Arial"/>
                                <w:sz w:val="16"/>
                                <w:szCs w:val="17"/>
                                <w:lang w:val="es-MX"/>
                              </w:rPr>
                              <w:t xml:space="preserve">                            “Ética e independencia judicial, garantías democráticas de justicia efectiva”</w:t>
                            </w:r>
                          </w:p>
                          <w:p w14:paraId="0BCDEA56" w14:textId="77777777" w:rsidR="00667F9B" w:rsidRDefault="00667F9B" w:rsidP="00667F9B">
                            <w:pPr>
                              <w:spacing w:after="0"/>
                              <w:ind w:left="1418" w:right="1777"/>
                              <w:jc w:val="center"/>
                              <w:rPr>
                                <w:rFonts w:ascii="Arial" w:hAnsi="Arial" w:cs="Arial"/>
                                <w:b/>
                                <w:sz w:val="2"/>
                                <w:szCs w:val="18"/>
                              </w:rPr>
                            </w:pPr>
                          </w:p>
                          <w:p w14:paraId="75A390B3" w14:textId="77777777" w:rsidR="00667F9B" w:rsidRPr="006E32B2" w:rsidRDefault="00667F9B" w:rsidP="00667F9B">
                            <w:pPr>
                              <w:spacing w:after="0"/>
                              <w:ind w:left="1418" w:right="1777"/>
                              <w:jc w:val="center"/>
                              <w:rPr>
                                <w:rFonts w:ascii="Arial" w:hAnsi="Arial" w:cs="Arial"/>
                                <w:b/>
                                <w:szCs w:val="18"/>
                              </w:rPr>
                            </w:pPr>
                            <w:r w:rsidRPr="006E32B2">
                              <w:rPr>
                                <w:rFonts w:ascii="Arial" w:hAnsi="Arial" w:cs="Arial"/>
                                <w:b/>
                                <w:sz w:val="20"/>
                                <w:szCs w:val="18"/>
                              </w:rPr>
                              <w:t>CONSEJO DE LA JUDICATURA LOCAL</w:t>
                            </w:r>
                          </w:p>
                          <w:p w14:paraId="1EF30A5B" w14:textId="77777777" w:rsidR="00667F9B" w:rsidRPr="006E32B2" w:rsidRDefault="00667F9B" w:rsidP="00667F9B">
                            <w:pPr>
                              <w:spacing w:after="0"/>
                              <w:ind w:right="612"/>
                              <w:jc w:val="center"/>
                              <w:rPr>
                                <w:rFonts w:ascii="Arial" w:hAnsi="Arial" w:cs="Arial"/>
                                <w:b/>
                                <w:sz w:val="20"/>
                                <w:szCs w:val="18"/>
                              </w:rPr>
                            </w:pPr>
                            <w:r w:rsidRPr="006E32B2">
                              <w:rPr>
                                <w:rFonts w:ascii="Arial" w:hAnsi="Arial" w:cs="Arial"/>
                                <w:b/>
                                <w:sz w:val="20"/>
                                <w:szCs w:val="18"/>
                              </w:rPr>
                              <w:t>Secretaría Ejecutiva</w:t>
                            </w:r>
                          </w:p>
                          <w:p w14:paraId="6CE10B1D" w14:textId="77777777" w:rsidR="00667F9B" w:rsidRDefault="00667F9B" w:rsidP="00667F9B">
                            <w:pPr>
                              <w:spacing w:after="0"/>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34pt;margin-top:-17.7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68918E78" w14:textId="77777777" w:rsidR="00667F9B" w:rsidRPr="006E32B2" w:rsidRDefault="00667F9B" w:rsidP="00667F9B">
                      <w:pPr>
                        <w:spacing w:after="0"/>
                        <w:jc w:val="center"/>
                        <w:rPr>
                          <w:rFonts w:ascii="Arial" w:hAnsi="Arial" w:cs="Arial"/>
                          <w:sz w:val="16"/>
                          <w:szCs w:val="17"/>
                          <w:lang w:val="es-MX"/>
                        </w:rPr>
                      </w:pPr>
                      <w:r w:rsidRPr="006E32B2">
                        <w:rPr>
                          <w:rFonts w:ascii="Arial" w:hAnsi="Arial" w:cs="Arial"/>
                          <w:i/>
                          <w:sz w:val="14"/>
                          <w:szCs w:val="16"/>
                        </w:rPr>
                        <w:t>“</w:t>
                      </w:r>
                      <w:r w:rsidRPr="006E32B2">
                        <w:rPr>
                          <w:rFonts w:ascii="Arial" w:hAnsi="Arial" w:cs="Arial"/>
                          <w:sz w:val="16"/>
                          <w:szCs w:val="17"/>
                          <w:lang w:val="es-MX"/>
                        </w:rPr>
                        <w:t>2019, Año del Centenario luctuoso del General Emiliano Zapata, Caudillo del Sur”</w:t>
                      </w:r>
                    </w:p>
                    <w:p w14:paraId="33137074" w14:textId="77777777" w:rsidR="00667F9B" w:rsidRPr="006E32B2" w:rsidRDefault="00667F9B" w:rsidP="00667F9B">
                      <w:pPr>
                        <w:spacing w:after="0"/>
                        <w:jc w:val="both"/>
                        <w:rPr>
                          <w:rFonts w:ascii="Arial" w:hAnsi="Arial" w:cs="Arial"/>
                          <w:sz w:val="16"/>
                          <w:szCs w:val="17"/>
                        </w:rPr>
                      </w:pPr>
                      <w:r w:rsidRPr="006E32B2">
                        <w:rPr>
                          <w:rFonts w:ascii="Arial" w:hAnsi="Arial" w:cs="Arial"/>
                          <w:sz w:val="16"/>
                          <w:szCs w:val="17"/>
                          <w:lang w:val="es-MX"/>
                        </w:rPr>
                        <w:t xml:space="preserve">                            “Ética e independencia judicial, garantías democráticas de justicia efectiva”</w:t>
                      </w:r>
                    </w:p>
                    <w:p w14:paraId="0BCDEA56" w14:textId="77777777" w:rsidR="00667F9B" w:rsidRDefault="00667F9B" w:rsidP="00667F9B">
                      <w:pPr>
                        <w:spacing w:after="0"/>
                        <w:ind w:left="1418" w:right="1777"/>
                        <w:jc w:val="center"/>
                        <w:rPr>
                          <w:rFonts w:ascii="Arial" w:hAnsi="Arial" w:cs="Arial"/>
                          <w:b/>
                          <w:sz w:val="2"/>
                          <w:szCs w:val="18"/>
                        </w:rPr>
                      </w:pPr>
                    </w:p>
                    <w:p w14:paraId="75A390B3" w14:textId="77777777" w:rsidR="00667F9B" w:rsidRPr="006E32B2" w:rsidRDefault="00667F9B" w:rsidP="00667F9B">
                      <w:pPr>
                        <w:spacing w:after="0"/>
                        <w:ind w:left="1418" w:right="1777"/>
                        <w:jc w:val="center"/>
                        <w:rPr>
                          <w:rFonts w:ascii="Arial" w:hAnsi="Arial" w:cs="Arial"/>
                          <w:b/>
                          <w:szCs w:val="18"/>
                        </w:rPr>
                      </w:pPr>
                      <w:r w:rsidRPr="006E32B2">
                        <w:rPr>
                          <w:rFonts w:ascii="Arial" w:hAnsi="Arial" w:cs="Arial"/>
                          <w:b/>
                          <w:sz w:val="20"/>
                          <w:szCs w:val="18"/>
                        </w:rPr>
                        <w:t>CONSEJO DE LA JUDICATURA LOCAL</w:t>
                      </w:r>
                    </w:p>
                    <w:p w14:paraId="1EF30A5B" w14:textId="77777777" w:rsidR="00667F9B" w:rsidRPr="006E32B2" w:rsidRDefault="00667F9B" w:rsidP="00667F9B">
                      <w:pPr>
                        <w:spacing w:after="0"/>
                        <w:ind w:right="612"/>
                        <w:jc w:val="center"/>
                        <w:rPr>
                          <w:rFonts w:ascii="Arial" w:hAnsi="Arial" w:cs="Arial"/>
                          <w:b/>
                          <w:sz w:val="20"/>
                          <w:szCs w:val="18"/>
                        </w:rPr>
                      </w:pPr>
                      <w:r w:rsidRPr="006E32B2">
                        <w:rPr>
                          <w:rFonts w:ascii="Arial" w:hAnsi="Arial" w:cs="Arial"/>
                          <w:b/>
                          <w:sz w:val="20"/>
                          <w:szCs w:val="18"/>
                        </w:rPr>
                        <w:t>Secretaría Ejecutiva</w:t>
                      </w:r>
                    </w:p>
                    <w:p w14:paraId="6CE10B1D" w14:textId="77777777" w:rsidR="00667F9B" w:rsidRDefault="00667F9B" w:rsidP="00667F9B">
                      <w:pPr>
                        <w:spacing w:after="0"/>
                        <w:jc w:val="center"/>
                        <w:rPr>
                          <w:rFonts w:ascii="Arial Narrow" w:hAnsi="Arial Narrow" w:cs="Arial Narrow"/>
                          <w:szCs w:val="24"/>
                        </w:rPr>
                      </w:pPr>
                    </w:p>
                  </w:txbxContent>
                </v:textbox>
              </v:shape>
            </v:group>
          </w:pict>
        </mc:Fallback>
      </mc:AlternateContent>
    </w:r>
  </w:p>
  <w:p w14:paraId="2F95D090" w14:textId="77777777" w:rsidR="00667F9B" w:rsidRPr="00C019A2" w:rsidRDefault="00667F9B" w:rsidP="00667F9B">
    <w:pPr>
      <w:pStyle w:val="Encabezado"/>
      <w:ind w:left="426"/>
    </w:pPr>
  </w:p>
  <w:p w14:paraId="2A0E09D2" w14:textId="50A00D9B" w:rsidR="004E442B" w:rsidRDefault="004D5194" w:rsidP="004E442B">
    <w:pPr>
      <w:pStyle w:val="Encabezado"/>
      <w:ind w:left="284" w:right="1204"/>
      <w:jc w:val="center"/>
    </w:pPr>
  </w:p>
  <w:p w14:paraId="779B93D4" w14:textId="77777777" w:rsidR="004E442B" w:rsidRDefault="004D519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D3"/>
    <w:rsid w:val="0001567A"/>
    <w:rsid w:val="00046963"/>
    <w:rsid w:val="001400FB"/>
    <w:rsid w:val="001E7E04"/>
    <w:rsid w:val="00276820"/>
    <w:rsid w:val="0031733E"/>
    <w:rsid w:val="003C0FD3"/>
    <w:rsid w:val="00446603"/>
    <w:rsid w:val="00463915"/>
    <w:rsid w:val="00487A5D"/>
    <w:rsid w:val="004D5194"/>
    <w:rsid w:val="00643295"/>
    <w:rsid w:val="00667F9B"/>
    <w:rsid w:val="006B7B64"/>
    <w:rsid w:val="007A61D4"/>
    <w:rsid w:val="00AA0AE0"/>
    <w:rsid w:val="00AD7D80"/>
    <w:rsid w:val="00B737ED"/>
    <w:rsid w:val="00C47FE9"/>
    <w:rsid w:val="00D42AEC"/>
    <w:rsid w:val="00F128E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paragraph" w:styleId="Sinespaciado">
    <w:name w:val="No Spacing"/>
    <w:uiPriority w:val="1"/>
    <w:qFormat/>
    <w:rsid w:val="00AA0AE0"/>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 w:type="paragraph" w:styleId="Sinespaciado">
    <w:name w:val="No Spacing"/>
    <w:uiPriority w:val="1"/>
    <w:qFormat/>
    <w:rsid w:val="00AA0AE0"/>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1520</Words>
  <Characters>8363</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c</cp:lastModifiedBy>
  <cp:revision>7</cp:revision>
  <cp:lastPrinted>2019-01-23T21:56:00Z</cp:lastPrinted>
  <dcterms:created xsi:type="dcterms:W3CDTF">2019-01-19T01:26:00Z</dcterms:created>
  <dcterms:modified xsi:type="dcterms:W3CDTF">2019-01-27T19:02:00Z</dcterms:modified>
</cp:coreProperties>
</file>